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9F" w:rsidRDefault="0030339F" w:rsidP="0030339F">
      <w:pPr>
        <w:shd w:val="clear" w:color="auto" w:fill="FFFFFF"/>
        <w:spacing w:after="0" w:line="240" w:lineRule="auto"/>
        <w:rPr>
          <w:rStyle w:val="TitleChar"/>
        </w:rPr>
      </w:pPr>
      <w:r>
        <w:rPr>
          <w:noProof/>
        </w:rPr>
        <w:drawing>
          <wp:inline distT="0" distB="0" distL="0" distR="0" wp14:anchorId="134EE604" wp14:editId="54DAE3FF">
            <wp:extent cx="2465983" cy="409575"/>
            <wp:effectExtent l="0" t="0" r="0" b="0"/>
            <wp:docPr id="2" name="Picture 2" descr="http://www.ndsu.edu/fileadmin/www.ur.ndsu.edu/logo_usage/NDSU.logo.type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dsu.edu/fileadmin/www.ur.ndsu.edu/logo_usage/NDSU.logo.typebo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45" cy="42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F" w:rsidRPr="0030339F" w:rsidRDefault="0030339F" w:rsidP="0030339F">
      <w:pPr>
        <w:shd w:val="clear" w:color="auto" w:fill="FFFFFF"/>
        <w:spacing w:after="0" w:line="240" w:lineRule="auto"/>
        <w:rPr>
          <w:rStyle w:val="TitleChar"/>
          <w:color w:val="0E4E1A"/>
          <w:sz w:val="36"/>
          <w:szCs w:val="36"/>
        </w:rPr>
      </w:pPr>
      <w:r w:rsidRPr="0030339F">
        <w:rPr>
          <w:b/>
          <w:bCs/>
          <w:noProof/>
          <w:color w:val="0E4E1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95AEF" wp14:editId="3BE25865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7048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15CEF" id="Straight Connector 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75pt" to="5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Uy6AEAALcDAAAOAAAAZHJzL2Uyb0RvYy54bWysU8tu2zAQvBfoPxC815KdunEEyznYSC99&#10;GEja+4YPiQBFElzWsv++S0oxkvZWVAdiubsc7gxH2/vzYNlJRTTetXy5qDlTTnhpXNfyH08PHzac&#10;YQInwXqnWn5RyO93799tx9Cole+9lSoyAnHYjKHlfUqhqSoUvRoAFz4oR0Xt4wCJtrGrZISR0Adb&#10;rer6UzX6KEP0QiFS9jAV+a7ga61E+q41qsRsy2m2VNZY1ue8VrstNF2E0BsxjwH/MMUAxtGlV6gD&#10;JGC/ovkLajAievQ6LYQfKq+1EapwIDbL+g82jz0EVbiQOBiuMuH/gxXfTsfIjGz5DWcOBnqixxTB&#10;dH1ie+8cCegju8k6jQEbat+7Y5x3GI4xkz7rODBtTfhJFigyEDF2Lipfriqrc2KCkrf1x826pscQ&#10;VLtbr9YZvJpQMlqImD4rP7ActNwalzWABk5fME2tLy057fyDsZby0FjHRppgvbldEzqQnbSFROEQ&#10;iCC6jjOwHflUpFgg0Vsj8/F8Gi+4t5GdgKxCDpN+fKKRObOAiQrEo3zTwR6kmlrviMvsI4T01csp&#10;vaxf8kRtgi4s31yZeRwA++lIKc1iWJdHUsXBM+2s/6R4jp69vJSHqPKO3FHQZydn+73eU/z6f9v9&#10;BgAA//8DAFBLAwQUAAYACAAAACEAw4p09NkAAAAFAQAADwAAAGRycy9kb3ducmV2LnhtbEyPzU7D&#10;MBCE70i8g7VI3KidIlAV4lTlT0KCSxseYBsvSdR4HWKnDW/P9gTHmVnNfFusZ9+rI42xC2whWxhQ&#10;xHVwHTcWPqvXmxWomJAd9oHJwg9FWJeXFwXmLpx4S8ddapSUcMzRQpvSkGsd65Y8xkUYiCX7CqPH&#10;JHJstBvxJOW+10tj7rXHjmWhxYGeWqoPu8lbWFaTeX98W+l++K621csHPncRrb2+mjcPoBLN6e8Y&#10;zviCDqUw7cPELqregjySxL0DdQ6zzIixt3BrQJeF/k9f/gIAAP//AwBQSwECLQAUAAYACAAAACEA&#10;toM4kv4AAADhAQAAEwAAAAAAAAAAAAAAAAAAAAAAW0NvbnRlbnRfVHlwZXNdLnhtbFBLAQItABQA&#10;BgAIAAAAIQA4/SH/1gAAAJQBAAALAAAAAAAAAAAAAAAAAC8BAABfcmVscy8ucmVsc1BLAQItABQA&#10;BgAIAAAAIQCZCFUy6AEAALcDAAAOAAAAAAAAAAAAAAAAAC4CAABkcnMvZTJvRG9jLnhtbFBLAQIt&#10;ABQABgAIAAAAIQDDinT02QAAAAUBAAAPAAAAAAAAAAAAAAAAAEIEAABkcnMvZG93bnJldi54bWxQ&#10;SwUGAAAAAAQABADzAAAASAUAAAAA&#10;" strokeweight="1.25pt">
                <w10:wrap anchorx="margin"/>
              </v:line>
            </w:pict>
          </mc:Fallback>
        </mc:AlternateContent>
      </w:r>
      <w:r w:rsidRPr="0030339F">
        <w:rPr>
          <w:rStyle w:val="TitleChar"/>
          <w:color w:val="0E4E1A"/>
          <w:sz w:val="36"/>
          <w:szCs w:val="36"/>
        </w:rPr>
        <w:t>NDSU Extension Service Presents:</w:t>
      </w:r>
    </w:p>
    <w:p w:rsidR="0030339F" w:rsidRPr="004934C3" w:rsidRDefault="0030339F" w:rsidP="004F65A3">
      <w:pPr>
        <w:shd w:val="clear" w:color="auto" w:fill="FFFFFF"/>
        <w:spacing w:after="0" w:line="240" w:lineRule="auto"/>
        <w:jc w:val="center"/>
        <w:rPr>
          <w:rStyle w:val="TitleChar"/>
          <w:sz w:val="32"/>
          <w:szCs w:val="32"/>
        </w:rPr>
      </w:pPr>
    </w:p>
    <w:p w:rsidR="004F65A3" w:rsidRDefault="007A791A" w:rsidP="004F6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b/>
          <w:color w:val="282828"/>
          <w:sz w:val="24"/>
          <w:szCs w:val="24"/>
          <w:shd w:val="clear" w:color="auto" w:fill="FFFFFF"/>
        </w:rPr>
      </w:pPr>
      <w:r w:rsidRPr="004F65A3">
        <w:rPr>
          <w:rStyle w:val="TitleChar"/>
        </w:rPr>
        <w:t>Introduction to 3D Printing</w:t>
      </w:r>
    </w:p>
    <w:p w:rsidR="004934C3" w:rsidRDefault="00804662" w:rsidP="004934C3">
      <w:pPr>
        <w:pStyle w:val="Heading1"/>
        <w:spacing w:before="0" w:line="240" w:lineRule="auto"/>
        <w:jc w:val="center"/>
        <w:rPr>
          <w:rFonts w:eastAsia="Times New Roman"/>
          <w:shd w:val="clear" w:color="auto" w:fill="FFFFFF"/>
        </w:rPr>
      </w:pPr>
      <w:r w:rsidRPr="00804662">
        <w:rPr>
          <w:rFonts w:eastAsia="Times New Roman"/>
          <w:shd w:val="clear" w:color="auto" w:fill="FFFFFF"/>
        </w:rPr>
        <w:t>Thursday, February 27</w:t>
      </w:r>
      <w:r w:rsidRPr="00804662">
        <w:rPr>
          <w:rFonts w:eastAsia="Times New Roman"/>
          <w:shd w:val="clear" w:color="auto" w:fill="FFFFFF"/>
          <w:vertAlign w:val="superscript"/>
        </w:rPr>
        <w:t>th</w:t>
      </w:r>
      <w:r w:rsidRPr="00804662">
        <w:rPr>
          <w:rFonts w:eastAsia="Times New Roman"/>
          <w:shd w:val="clear" w:color="auto" w:fill="FFFFFF"/>
        </w:rPr>
        <w:t xml:space="preserve"> 4:30PM </w:t>
      </w:r>
    </w:p>
    <w:p w:rsidR="007A791A" w:rsidRPr="00C528DD" w:rsidRDefault="00804662" w:rsidP="004934C3">
      <w:pPr>
        <w:pStyle w:val="Heading1"/>
        <w:spacing w:before="0" w:line="240" w:lineRule="auto"/>
        <w:jc w:val="center"/>
        <w:rPr>
          <w:rFonts w:eastAsia="Times New Roman"/>
          <w:sz w:val="26"/>
          <w:szCs w:val="26"/>
          <w:shd w:val="clear" w:color="auto" w:fill="FFFFFF"/>
        </w:rPr>
      </w:pPr>
      <w:r w:rsidRPr="00C528DD">
        <w:rPr>
          <w:rFonts w:eastAsia="Times New Roman"/>
          <w:sz w:val="26"/>
          <w:szCs w:val="26"/>
          <w:shd w:val="clear" w:color="auto" w:fill="FFFFFF"/>
        </w:rPr>
        <w:t>Burleigh County Building</w:t>
      </w:r>
    </w:p>
    <w:p w:rsidR="004934C3" w:rsidRPr="00C528DD" w:rsidRDefault="0030339F" w:rsidP="004F6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b/>
          <w:color w:val="282828"/>
          <w:shd w:val="clear" w:color="auto" w:fill="FFFFFF"/>
        </w:rPr>
      </w:pPr>
      <w:r w:rsidRPr="00C528DD">
        <w:rPr>
          <w:b/>
          <w:lang w:val="en"/>
        </w:rPr>
        <w:t>3715 E Bismarck Expressway</w:t>
      </w:r>
      <w:r w:rsidR="00C528DD" w:rsidRPr="00C528DD">
        <w:rPr>
          <w:b/>
          <w:lang w:val="en"/>
        </w:rPr>
        <w:t xml:space="preserve">, </w:t>
      </w:r>
      <w:r w:rsidR="00C528DD" w:rsidRPr="00C528DD">
        <w:rPr>
          <w:rFonts w:ascii="Calibri" w:eastAsia="Times New Roman" w:hAnsi="Calibri" w:cs="Segoe UI"/>
          <w:b/>
          <w:color w:val="282828"/>
          <w:shd w:val="clear" w:color="auto" w:fill="FFFFFF"/>
        </w:rPr>
        <w:t>Bismarck,</w:t>
      </w:r>
      <w:r w:rsidR="00C528DD">
        <w:rPr>
          <w:rFonts w:ascii="Calibri" w:eastAsia="Times New Roman" w:hAnsi="Calibri" w:cs="Segoe UI"/>
          <w:b/>
          <w:color w:val="282828"/>
          <w:shd w:val="clear" w:color="auto" w:fill="FFFFFF"/>
        </w:rPr>
        <w:t xml:space="preserve"> </w:t>
      </w:r>
      <w:r w:rsidR="00C528DD" w:rsidRPr="00C528DD">
        <w:rPr>
          <w:rFonts w:ascii="Calibri" w:eastAsia="Times New Roman" w:hAnsi="Calibri" w:cs="Segoe UI"/>
          <w:b/>
          <w:color w:val="282828"/>
          <w:shd w:val="clear" w:color="auto" w:fill="FFFFFF"/>
        </w:rPr>
        <w:t>ND</w:t>
      </w:r>
    </w:p>
    <w:p w:rsidR="00C528DD" w:rsidRPr="00C528DD" w:rsidRDefault="00C528DD" w:rsidP="004F6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82828"/>
          <w:shd w:val="clear" w:color="auto" w:fill="FFFFFF"/>
        </w:rPr>
      </w:pPr>
    </w:p>
    <w:p w:rsidR="002C51AE" w:rsidRDefault="004F65A3" w:rsidP="004F65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82828"/>
          <w:sz w:val="24"/>
          <w:szCs w:val="24"/>
          <w:shd w:val="clear" w:color="auto" w:fill="FFFFFF"/>
        </w:rPr>
      </w:pPr>
      <w:r>
        <w:rPr>
          <w:rFonts w:ascii="Calibri" w:eastAsia="Times New Roman" w:hAnsi="Calibri" w:cs="Segoe UI"/>
          <w:noProof/>
          <w:color w:val="282828"/>
          <w:sz w:val="24"/>
          <w:szCs w:val="24"/>
          <w:shd w:val="clear" w:color="auto" w:fill="FFFFFF"/>
        </w:rPr>
        <w:drawing>
          <wp:inline distT="0" distB="0" distL="0" distR="0" wp14:anchorId="7E5AB6C5" wp14:editId="7922A5CA">
            <wp:extent cx="4438650" cy="2219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2_PRESS_15x10_low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532" cy="226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A3" w:rsidRDefault="004F65A3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z w:val="24"/>
          <w:szCs w:val="24"/>
          <w:shd w:val="clear" w:color="auto" w:fill="FFFFFF"/>
        </w:rPr>
      </w:pPr>
    </w:p>
    <w:p w:rsidR="00804662" w:rsidRPr="0030339F" w:rsidRDefault="002C51AE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hd w:val="clear" w:color="auto" w:fill="FFFFFF"/>
        </w:rPr>
      </w:pP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Come learn how this new disruptive technology works and how you can use it!  3D printing allows </w:t>
      </w:r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>you</w:t>
      </w:r>
      <w:r w:rsidR="0009440B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to quickly and inexpensively design and create </w:t>
      </w:r>
      <w:r w:rsidR="00804662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virtually anything </w:t>
      </w:r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>imaginable</w:t>
      </w:r>
      <w:r w:rsidR="00804662" w:rsidRPr="0030339F">
        <w:rPr>
          <w:rFonts w:ascii="Calibri" w:eastAsia="Times New Roman" w:hAnsi="Calibri" w:cs="Segoe UI"/>
          <w:color w:val="282828"/>
          <w:shd w:val="clear" w:color="auto" w:fill="FFFFFF"/>
        </w:rPr>
        <w:t>.</w:t>
      </w:r>
    </w:p>
    <w:p w:rsidR="00804662" w:rsidRPr="00B204A9" w:rsidRDefault="00804662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z w:val="16"/>
          <w:szCs w:val="16"/>
          <w:shd w:val="clear" w:color="auto" w:fill="FFFFFF"/>
        </w:rPr>
      </w:pPr>
    </w:p>
    <w:p w:rsidR="00804662" w:rsidRPr="0030339F" w:rsidRDefault="00804662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hd w:val="clear" w:color="auto" w:fill="FFFFFF"/>
        </w:rPr>
      </w:pP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NDSU Computer Services Specialist Ben Bernard will </w:t>
      </w:r>
      <w:r w:rsidR="006E70E3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demonstrate how to 3D print using the </w:t>
      </w:r>
      <w:proofErr w:type="spellStart"/>
      <w:r w:rsidR="006E70E3" w:rsidRPr="0030339F">
        <w:rPr>
          <w:rFonts w:ascii="Calibri" w:eastAsia="Times New Roman" w:hAnsi="Calibri" w:cs="Segoe UI"/>
          <w:color w:val="282828"/>
          <w:shd w:val="clear" w:color="auto" w:fill="FFFFFF"/>
        </w:rPr>
        <w:t>MakerBot</w:t>
      </w:r>
      <w:proofErr w:type="spellEnd"/>
      <w:r w:rsidR="006E70E3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Replicator 2 and how 3D printing empowers </w:t>
      </w:r>
      <w:r w:rsidR="00753397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educators, </w:t>
      </w:r>
      <w:r w:rsidR="00666A9F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students, </w:t>
      </w:r>
      <w:r w:rsidR="006E70E3" w:rsidRPr="0030339F">
        <w:rPr>
          <w:rFonts w:ascii="Calibri" w:eastAsia="Times New Roman" w:hAnsi="Calibri" w:cs="Segoe UI"/>
          <w:color w:val="282828"/>
          <w:shd w:val="clear" w:color="auto" w:fill="FFFFFF"/>
        </w:rPr>
        <w:t>entrepreneurs</w:t>
      </w:r>
      <w:r w:rsidR="00753397" w:rsidRPr="0030339F">
        <w:rPr>
          <w:rFonts w:ascii="Calibri" w:eastAsia="Times New Roman" w:hAnsi="Calibri" w:cs="Segoe UI"/>
          <w:color w:val="282828"/>
          <w:shd w:val="clear" w:color="auto" w:fill="FFFFFF"/>
        </w:rPr>
        <w:t>, and home owners</w:t>
      </w:r>
      <w:r w:rsidR="006E70E3" w:rsidRPr="0030339F">
        <w:rPr>
          <w:rFonts w:ascii="Calibri" w:eastAsia="Times New Roman" w:hAnsi="Calibri" w:cs="Segoe UI"/>
          <w:color w:val="282828"/>
          <w:shd w:val="clear" w:color="auto" w:fill="FFFFFF"/>
        </w:rPr>
        <w:t>.</w:t>
      </w:r>
      <w:r w:rsidR="00FC5DDB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 Bernard has </w:t>
      </w:r>
      <w:r w:rsidR="00753397" w:rsidRPr="0030339F">
        <w:rPr>
          <w:rFonts w:ascii="Calibri" w:eastAsia="Times New Roman" w:hAnsi="Calibri" w:cs="Segoe UI"/>
          <w:color w:val="282828"/>
          <w:shd w:val="clear" w:color="auto" w:fill="FFFFFF"/>
        </w:rPr>
        <w:t>successfully consulted on grants funding 3D printing and is responsible for the NDSU Architecture &amp; Landscape Architecture 3D printing lab.</w:t>
      </w:r>
    </w:p>
    <w:p w:rsidR="006E70E3" w:rsidRPr="00B204A9" w:rsidRDefault="006E70E3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z w:val="16"/>
          <w:szCs w:val="16"/>
          <w:shd w:val="clear" w:color="auto" w:fill="FFFFFF"/>
        </w:rPr>
      </w:pPr>
    </w:p>
    <w:p w:rsidR="00753397" w:rsidRDefault="006E70E3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hd w:val="clear" w:color="auto" w:fill="FFFFFF"/>
        </w:rPr>
      </w:pP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Jake Clark, owner of Fargo 3D Printing and lead designer at </w:t>
      </w:r>
      <w:proofErr w:type="spellStart"/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>Alderon</w:t>
      </w:r>
      <w:proofErr w:type="spellEnd"/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Industries, will share how 3D printing is used to enhance manufacturing processes and quickly bring new products to market.</w:t>
      </w:r>
      <w:r w:rsidR="00753397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 </w:t>
      </w:r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With a strong background in manufacturing, </w:t>
      </w:r>
      <w:r w:rsidR="00666A9F" w:rsidRPr="0030339F">
        <w:rPr>
          <w:rFonts w:ascii="Calibri" w:eastAsia="Times New Roman" w:hAnsi="Calibri" w:cs="Segoe UI"/>
          <w:color w:val="282828"/>
          <w:shd w:val="clear" w:color="auto" w:fill="FFFFFF"/>
        </w:rPr>
        <w:t>Clark</w:t>
      </w:r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knows how 3D printing </w:t>
      </w:r>
      <w:r w:rsidR="00666A9F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fits in </w:t>
      </w:r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>with the workflow of engineers, designers, and inventors.</w:t>
      </w:r>
    </w:p>
    <w:p w:rsidR="00B204A9" w:rsidRPr="00B204A9" w:rsidRDefault="00B204A9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z w:val="16"/>
          <w:szCs w:val="16"/>
          <w:shd w:val="clear" w:color="auto" w:fill="FFFFFF"/>
        </w:rPr>
      </w:pPr>
    </w:p>
    <w:p w:rsidR="00B204A9" w:rsidRPr="0030339F" w:rsidRDefault="00B204A9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hd w:val="clear" w:color="auto" w:fill="FFFFFF"/>
        </w:rPr>
      </w:pPr>
      <w:r>
        <w:rPr>
          <w:rFonts w:ascii="Calibri" w:eastAsia="Times New Roman" w:hAnsi="Calibri" w:cs="Segoe UI"/>
          <w:color w:val="282828"/>
          <w:shd w:val="clear" w:color="auto" w:fill="FFFFFF"/>
        </w:rPr>
        <w:t xml:space="preserve">David Lehman, NDSU’s Industrial and Manufacturing Engineering Extension Specialist will share his views on how 3D printing and additive manufacturing will shape the future of manufacturing. </w:t>
      </w:r>
    </w:p>
    <w:p w:rsidR="007A791A" w:rsidRPr="00B204A9" w:rsidRDefault="007A791A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z w:val="16"/>
          <w:szCs w:val="16"/>
          <w:shd w:val="clear" w:color="auto" w:fill="FFFFFF"/>
        </w:rPr>
      </w:pPr>
    </w:p>
    <w:p w:rsidR="007A791A" w:rsidRPr="0030339F" w:rsidRDefault="00FC5DDB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hd w:val="clear" w:color="auto" w:fill="FFFFFF"/>
        </w:rPr>
      </w:pP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>Many printed products and objects will be on display.  Bernard</w:t>
      </w:r>
      <w:r w:rsidR="00B204A9">
        <w:rPr>
          <w:rFonts w:ascii="Calibri" w:eastAsia="Times New Roman" w:hAnsi="Calibri" w:cs="Segoe UI"/>
          <w:color w:val="282828"/>
          <w:shd w:val="clear" w:color="auto" w:fill="FFFFFF"/>
        </w:rPr>
        <w:t>,</w:t>
      </w: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Clark</w:t>
      </w:r>
      <w:r w:rsidR="00B204A9">
        <w:rPr>
          <w:rFonts w:ascii="Calibri" w:eastAsia="Times New Roman" w:hAnsi="Calibri" w:cs="Segoe UI"/>
          <w:color w:val="282828"/>
          <w:shd w:val="clear" w:color="auto" w:fill="FFFFFF"/>
        </w:rPr>
        <w:t>, and Dave</w:t>
      </w: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will answer questions about this revolutionary technology</w:t>
      </w:r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and reveal how 3D printing can be used to create ‘</w:t>
      </w:r>
      <w:proofErr w:type="spellStart"/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>makerspaces</w:t>
      </w:r>
      <w:proofErr w:type="spellEnd"/>
      <w:r w:rsidR="00C458B9" w:rsidRPr="0030339F">
        <w:rPr>
          <w:rFonts w:ascii="Calibri" w:eastAsia="Times New Roman" w:hAnsi="Calibri" w:cs="Segoe UI"/>
          <w:color w:val="282828"/>
          <w:shd w:val="clear" w:color="auto" w:fill="FFFFFF"/>
        </w:rPr>
        <w:t>’; bringing students, creative enthusiasts, and professionals together to do extraordinary things!</w:t>
      </w:r>
    </w:p>
    <w:p w:rsidR="00C458B9" w:rsidRPr="00B204A9" w:rsidRDefault="00C458B9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z w:val="16"/>
          <w:szCs w:val="16"/>
          <w:shd w:val="clear" w:color="auto" w:fill="FFFFFF"/>
        </w:rPr>
      </w:pPr>
    </w:p>
    <w:p w:rsidR="0030339F" w:rsidRPr="007105D1" w:rsidRDefault="00C458B9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82828"/>
          <w:shd w:val="clear" w:color="auto" w:fill="FFFFFF"/>
        </w:rPr>
      </w:pPr>
      <w:r w:rsidRPr="007105D1">
        <w:rPr>
          <w:rFonts w:ascii="Calibri" w:eastAsia="Times New Roman" w:hAnsi="Calibri" w:cs="Segoe UI"/>
          <w:b/>
          <w:color w:val="282828"/>
          <w:shd w:val="clear" w:color="auto" w:fill="FFFFFF"/>
        </w:rPr>
        <w:t xml:space="preserve">This event is free and open to the public. For more information or </w:t>
      </w:r>
      <w:r w:rsidRPr="00F07F17">
        <w:rPr>
          <w:rFonts w:ascii="Calibri" w:eastAsia="Times New Roman" w:hAnsi="Calibri" w:cs="Segoe UI"/>
          <w:b/>
          <w:color w:val="282828"/>
          <w:u w:val="single"/>
          <w:shd w:val="clear" w:color="auto" w:fill="FFFFFF"/>
        </w:rPr>
        <w:t>to register</w:t>
      </w:r>
      <w:r w:rsidR="0030339F" w:rsidRPr="00F07F17">
        <w:rPr>
          <w:rFonts w:ascii="Calibri" w:eastAsia="Times New Roman" w:hAnsi="Calibri" w:cs="Segoe UI"/>
          <w:b/>
          <w:color w:val="282828"/>
          <w:u w:val="single"/>
          <w:shd w:val="clear" w:color="auto" w:fill="FFFFFF"/>
        </w:rPr>
        <w:t xml:space="preserve"> </w:t>
      </w:r>
      <w:r w:rsidRPr="00F07F17">
        <w:rPr>
          <w:rFonts w:ascii="Calibri" w:eastAsia="Times New Roman" w:hAnsi="Calibri" w:cs="Segoe UI"/>
          <w:b/>
          <w:color w:val="282828"/>
          <w:u w:val="single"/>
          <w:shd w:val="clear" w:color="auto" w:fill="FFFFFF"/>
        </w:rPr>
        <w:t>contact</w:t>
      </w:r>
      <w:r w:rsidR="0030339F" w:rsidRPr="007105D1">
        <w:rPr>
          <w:rFonts w:ascii="Calibri" w:eastAsia="Times New Roman" w:hAnsi="Calibri" w:cs="Segoe UI"/>
          <w:b/>
          <w:color w:val="282828"/>
          <w:shd w:val="clear" w:color="auto" w:fill="FFFFFF"/>
        </w:rPr>
        <w:t>:</w:t>
      </w:r>
    </w:p>
    <w:p w:rsidR="0030339F" w:rsidRPr="00B204A9" w:rsidRDefault="0030339F" w:rsidP="007A791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82828"/>
          <w:sz w:val="16"/>
          <w:szCs w:val="16"/>
          <w:shd w:val="clear" w:color="auto" w:fill="FFFFFF"/>
        </w:rPr>
      </w:pPr>
    </w:p>
    <w:p w:rsidR="0030339F" w:rsidRPr="00F07F17" w:rsidRDefault="0030339F" w:rsidP="007105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b/>
          <w:color w:val="282828"/>
          <w:shd w:val="clear" w:color="auto" w:fill="FFFFFF"/>
        </w:rPr>
      </w:pPr>
      <w:r w:rsidRPr="00F07F17">
        <w:rPr>
          <w:rFonts w:ascii="Calibri" w:eastAsia="Times New Roman" w:hAnsi="Calibri" w:cs="Segoe UI"/>
          <w:b/>
          <w:color w:val="282828"/>
          <w:shd w:val="clear" w:color="auto" w:fill="FFFFFF"/>
        </w:rPr>
        <w:t>David Lehman</w:t>
      </w:r>
    </w:p>
    <w:p w:rsidR="004934C3" w:rsidRDefault="0030339F" w:rsidP="007105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282828"/>
          <w:shd w:val="clear" w:color="auto" w:fill="FFFFFF"/>
        </w:rPr>
      </w:pP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>NDSU Industrial and Manufacturing</w:t>
      </w:r>
      <w:r w:rsidR="004934C3">
        <w:rPr>
          <w:rFonts w:ascii="Calibri" w:eastAsia="Times New Roman" w:hAnsi="Calibri" w:cs="Segoe UI"/>
          <w:color w:val="282828"/>
          <w:shd w:val="clear" w:color="auto" w:fill="FFFFFF"/>
        </w:rPr>
        <w:t xml:space="preserve"> Engineering</w:t>
      </w: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 </w:t>
      </w:r>
      <w:bookmarkStart w:id="0" w:name="_GoBack"/>
      <w:bookmarkEnd w:id="0"/>
    </w:p>
    <w:p w:rsidR="0030339F" w:rsidRPr="0030339F" w:rsidRDefault="0030339F" w:rsidP="007105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282828"/>
          <w:shd w:val="clear" w:color="auto" w:fill="FFFFFF"/>
        </w:rPr>
      </w:pP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 xml:space="preserve">Extension Specialist </w:t>
      </w:r>
    </w:p>
    <w:p w:rsidR="0030339F" w:rsidRPr="0030339F" w:rsidRDefault="0030339F" w:rsidP="007105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282828"/>
          <w:shd w:val="clear" w:color="auto" w:fill="FFFFFF"/>
        </w:rPr>
      </w:pPr>
      <w:r w:rsidRPr="0030339F">
        <w:rPr>
          <w:rFonts w:ascii="Calibri" w:eastAsia="Times New Roman" w:hAnsi="Calibri" w:cs="Segoe UI"/>
          <w:color w:val="282828"/>
          <w:shd w:val="clear" w:color="auto" w:fill="FFFFFF"/>
        </w:rPr>
        <w:t>701.730.3956</w:t>
      </w:r>
    </w:p>
    <w:p w:rsidR="0030339F" w:rsidRDefault="00B204A9" w:rsidP="007105D1">
      <w:pPr>
        <w:shd w:val="clear" w:color="auto" w:fill="FFFFFF"/>
        <w:spacing w:after="0" w:line="240" w:lineRule="auto"/>
        <w:ind w:left="720"/>
        <w:rPr>
          <w:rStyle w:val="Hyperlink"/>
          <w:rFonts w:ascii="Calibri" w:eastAsia="Times New Roman" w:hAnsi="Calibri" w:cs="Segoe UI"/>
          <w:shd w:val="clear" w:color="auto" w:fill="FFFFFF"/>
        </w:rPr>
      </w:pPr>
      <w:hyperlink r:id="rId6" w:history="1">
        <w:r w:rsidR="0030339F" w:rsidRPr="0030339F">
          <w:rPr>
            <w:rStyle w:val="Hyperlink"/>
            <w:rFonts w:ascii="Calibri" w:eastAsia="Times New Roman" w:hAnsi="Calibri" w:cs="Segoe UI"/>
            <w:shd w:val="clear" w:color="auto" w:fill="FFFFFF"/>
          </w:rPr>
          <w:t>david.lehman@ndsu.edu</w:t>
        </w:r>
      </w:hyperlink>
    </w:p>
    <w:p w:rsidR="00B204A9" w:rsidRPr="00B204A9" w:rsidRDefault="00B204A9" w:rsidP="007105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282828"/>
          <w:sz w:val="16"/>
          <w:szCs w:val="16"/>
          <w:shd w:val="clear" w:color="auto" w:fill="FFFFFF"/>
        </w:rPr>
      </w:pPr>
    </w:p>
    <w:p w:rsidR="0030339F" w:rsidRPr="0030339F" w:rsidRDefault="0030339F" w:rsidP="0030339F">
      <w:pPr>
        <w:spacing w:after="0" w:line="240" w:lineRule="auto"/>
        <w:rPr>
          <w:rFonts w:ascii="Calibri" w:eastAsia="Times New Roman" w:hAnsi="Calibri" w:cs="Segoe UI"/>
          <w:color w:val="282828"/>
          <w:sz w:val="20"/>
          <w:szCs w:val="20"/>
          <w:shd w:val="clear" w:color="auto" w:fill="FFFFFF"/>
        </w:rPr>
      </w:pPr>
      <w:r w:rsidRPr="0030339F">
        <w:rPr>
          <w:i/>
          <w:sz w:val="20"/>
          <w:szCs w:val="20"/>
        </w:rPr>
        <w:t xml:space="preserve">Additional information regarding the NDSU Industrial and Manufacturing Engineering Extension program can be found on the website at </w:t>
      </w:r>
      <w:hyperlink r:id="rId7" w:history="1">
        <w:r w:rsidRPr="0030339F">
          <w:rPr>
            <w:i/>
            <w:color w:val="0563C1"/>
            <w:sz w:val="20"/>
            <w:szCs w:val="20"/>
            <w:u w:val="single"/>
          </w:rPr>
          <w:t>www.ag.ndsu.edu/manufacturing</w:t>
        </w:r>
      </w:hyperlink>
      <w:r w:rsidRPr="0030339F">
        <w:rPr>
          <w:i/>
          <w:sz w:val="20"/>
          <w:szCs w:val="20"/>
        </w:rPr>
        <w:t xml:space="preserve"> or via </w:t>
      </w:r>
      <w:proofErr w:type="spellStart"/>
      <w:r w:rsidRPr="0030339F">
        <w:rPr>
          <w:i/>
          <w:sz w:val="20"/>
          <w:szCs w:val="20"/>
        </w:rPr>
        <w:t>facebook</w:t>
      </w:r>
      <w:proofErr w:type="spellEnd"/>
      <w:r w:rsidRPr="0030339F">
        <w:rPr>
          <w:i/>
          <w:sz w:val="20"/>
          <w:szCs w:val="20"/>
        </w:rPr>
        <w:t xml:space="preserve"> at </w:t>
      </w:r>
      <w:hyperlink r:id="rId8" w:history="1">
        <w:r w:rsidRPr="0030339F">
          <w:rPr>
            <w:i/>
            <w:color w:val="0563C1"/>
            <w:sz w:val="20"/>
            <w:szCs w:val="20"/>
            <w:u w:val="single"/>
          </w:rPr>
          <w:t>www.facebook.com/ndsumanufacturing</w:t>
        </w:r>
      </w:hyperlink>
      <w:r w:rsidRPr="0030339F">
        <w:rPr>
          <w:i/>
          <w:sz w:val="20"/>
          <w:szCs w:val="20"/>
        </w:rPr>
        <w:t>.</w:t>
      </w:r>
    </w:p>
    <w:sectPr w:rsidR="0030339F" w:rsidRPr="0030339F" w:rsidSect="00303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1A"/>
    <w:rsid w:val="000547F1"/>
    <w:rsid w:val="0009440B"/>
    <w:rsid w:val="002C51AE"/>
    <w:rsid w:val="0030339F"/>
    <w:rsid w:val="004934C3"/>
    <w:rsid w:val="004F65A3"/>
    <w:rsid w:val="005A0329"/>
    <w:rsid w:val="00666A9F"/>
    <w:rsid w:val="006E70E3"/>
    <w:rsid w:val="007105D1"/>
    <w:rsid w:val="00753397"/>
    <w:rsid w:val="007A791A"/>
    <w:rsid w:val="00804662"/>
    <w:rsid w:val="00A75394"/>
    <w:rsid w:val="00B204A9"/>
    <w:rsid w:val="00C458B9"/>
    <w:rsid w:val="00C528DD"/>
    <w:rsid w:val="00F07F17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4F31D-D987-4AAE-A615-D843538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791A"/>
  </w:style>
  <w:style w:type="character" w:styleId="Hyperlink">
    <w:name w:val="Hyperlink"/>
    <w:basedOn w:val="DefaultParagraphFont"/>
    <w:uiPriority w:val="99"/>
    <w:unhideWhenUsed/>
    <w:rsid w:val="007A7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6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4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9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dsumanufactu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.ndsu.edu/manufactu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lehman@ndsu.ed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Mahalingam</dc:creator>
  <cp:lastModifiedBy>David.Lehman</cp:lastModifiedBy>
  <cp:revision>3</cp:revision>
  <dcterms:created xsi:type="dcterms:W3CDTF">2014-02-14T15:48:00Z</dcterms:created>
  <dcterms:modified xsi:type="dcterms:W3CDTF">2014-02-14T15:56:00Z</dcterms:modified>
</cp:coreProperties>
</file>