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C524" w14:textId="77777777" w:rsidR="00D157C8" w:rsidRDefault="006B7CCE">
      <w:pPr>
        <w:jc w:val="center"/>
        <w:rPr>
          <w:b/>
          <w:sz w:val="72"/>
          <w:szCs w:val="72"/>
        </w:rPr>
      </w:pPr>
      <w:bookmarkStart w:id="0" w:name="_GoBack"/>
      <w:bookmarkEnd w:id="0"/>
      <w:r>
        <w:rPr>
          <w:b/>
          <w:sz w:val="72"/>
          <w:szCs w:val="72"/>
        </w:rPr>
        <w:t xml:space="preserve">Supervisor Policy Handbook for </w:t>
      </w:r>
    </w:p>
    <w:p w14:paraId="117A9F11" w14:textId="77777777" w:rsidR="00D157C8" w:rsidRDefault="006B7CCE">
      <w:pPr>
        <w:jc w:val="center"/>
        <w:rPr>
          <w:i/>
          <w:sz w:val="72"/>
          <w:szCs w:val="72"/>
        </w:rPr>
      </w:pPr>
      <w:r>
        <w:rPr>
          <w:i/>
          <w:sz w:val="72"/>
          <w:szCs w:val="72"/>
        </w:rPr>
        <w:t>(insert your)</w:t>
      </w:r>
    </w:p>
    <w:p w14:paraId="2835105D" w14:textId="77777777" w:rsidR="00D157C8" w:rsidRDefault="006B7CCE">
      <w:pPr>
        <w:jc w:val="center"/>
        <w:rPr>
          <w:b/>
          <w:sz w:val="72"/>
          <w:szCs w:val="72"/>
        </w:rPr>
      </w:pPr>
      <w:r>
        <w:rPr>
          <w:b/>
          <w:sz w:val="72"/>
          <w:szCs w:val="72"/>
        </w:rPr>
        <w:t>Soil Conservation</w:t>
      </w:r>
      <w:r>
        <w:rPr>
          <w:i/>
          <w:sz w:val="72"/>
          <w:szCs w:val="72"/>
        </w:rPr>
        <w:t xml:space="preserve"> </w:t>
      </w:r>
      <w:r>
        <w:rPr>
          <w:b/>
          <w:sz w:val="72"/>
          <w:szCs w:val="72"/>
        </w:rPr>
        <w:t>District</w:t>
      </w:r>
    </w:p>
    <w:p w14:paraId="16C19AAD" w14:textId="77777777" w:rsidR="00D157C8" w:rsidRDefault="00D157C8">
      <w:pPr>
        <w:rPr>
          <w:b/>
          <w:sz w:val="28"/>
          <w:szCs w:val="28"/>
        </w:rPr>
      </w:pPr>
    </w:p>
    <w:p w14:paraId="1C579EFD" w14:textId="77777777" w:rsidR="00D157C8" w:rsidRDefault="006B7CCE">
      <w:pPr>
        <w:jc w:val="center"/>
        <w:rPr>
          <w:b/>
          <w:sz w:val="28"/>
          <w:szCs w:val="28"/>
        </w:rPr>
      </w:pPr>
      <w:r>
        <w:rPr>
          <w:b/>
          <w:noProof/>
          <w:sz w:val="28"/>
          <w:szCs w:val="28"/>
        </w:rPr>
        <w:drawing>
          <wp:inline distT="114300" distB="114300" distL="114300" distR="114300" wp14:anchorId="426AA343" wp14:editId="100620CD">
            <wp:extent cx="1426455" cy="1966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6455" cy="1966913"/>
                    </a:xfrm>
                    <a:prstGeom prst="rect">
                      <a:avLst/>
                    </a:prstGeom>
                    <a:ln/>
                  </pic:spPr>
                </pic:pic>
              </a:graphicData>
            </a:graphic>
          </wp:inline>
        </w:drawing>
      </w:r>
    </w:p>
    <w:p w14:paraId="687B15F7" w14:textId="77777777" w:rsidR="00D157C8" w:rsidRDefault="00D157C8">
      <w:pPr>
        <w:rPr>
          <w:b/>
          <w:sz w:val="28"/>
          <w:szCs w:val="28"/>
        </w:rPr>
      </w:pPr>
    </w:p>
    <w:p w14:paraId="55069E90" w14:textId="77777777" w:rsidR="00D157C8" w:rsidRDefault="00D157C8">
      <w:pPr>
        <w:rPr>
          <w:b/>
          <w:sz w:val="28"/>
          <w:szCs w:val="28"/>
        </w:rPr>
      </w:pPr>
    </w:p>
    <w:p w14:paraId="79FDE17C" w14:textId="77777777" w:rsidR="00D157C8" w:rsidRDefault="00D157C8">
      <w:pPr>
        <w:rPr>
          <w:b/>
          <w:sz w:val="28"/>
          <w:szCs w:val="28"/>
        </w:rPr>
      </w:pPr>
    </w:p>
    <w:p w14:paraId="1BC056D3" w14:textId="77777777" w:rsidR="00D157C8" w:rsidRDefault="00D157C8">
      <w:pPr>
        <w:rPr>
          <w:b/>
          <w:sz w:val="28"/>
          <w:szCs w:val="28"/>
        </w:rPr>
      </w:pPr>
    </w:p>
    <w:p w14:paraId="3CCF8B09" w14:textId="77777777" w:rsidR="00D157C8" w:rsidRDefault="00D157C8">
      <w:pPr>
        <w:rPr>
          <w:b/>
          <w:sz w:val="28"/>
          <w:szCs w:val="28"/>
        </w:rPr>
      </w:pPr>
    </w:p>
    <w:p w14:paraId="01159C75" w14:textId="77777777" w:rsidR="00D157C8" w:rsidRDefault="00D157C8">
      <w:pPr>
        <w:rPr>
          <w:b/>
          <w:sz w:val="28"/>
          <w:szCs w:val="28"/>
        </w:rPr>
      </w:pPr>
    </w:p>
    <w:p w14:paraId="351FF338" w14:textId="77777777" w:rsidR="00D157C8" w:rsidRDefault="00D157C8">
      <w:pPr>
        <w:rPr>
          <w:b/>
          <w:sz w:val="28"/>
          <w:szCs w:val="28"/>
        </w:rPr>
      </w:pPr>
    </w:p>
    <w:p w14:paraId="25C28676" w14:textId="77777777" w:rsidR="00D157C8" w:rsidRDefault="006B7CCE">
      <w:pPr>
        <w:jc w:val="center"/>
        <w:rPr>
          <w:b/>
          <w:sz w:val="28"/>
          <w:szCs w:val="28"/>
        </w:rPr>
      </w:pPr>
      <w:r>
        <w:rPr>
          <w:b/>
          <w:sz w:val="28"/>
          <w:szCs w:val="28"/>
        </w:rPr>
        <w:t>adopted on (insert date)</w:t>
      </w:r>
    </w:p>
    <w:p w14:paraId="32AD170D" w14:textId="77777777" w:rsidR="00D157C8" w:rsidRDefault="006B7CCE">
      <w:pPr>
        <w:jc w:val="center"/>
        <w:rPr>
          <w:b/>
          <w:sz w:val="28"/>
          <w:szCs w:val="28"/>
        </w:rPr>
      </w:pPr>
      <w:r>
        <w:rPr>
          <w:b/>
          <w:sz w:val="28"/>
          <w:szCs w:val="28"/>
        </w:rPr>
        <w:t>Reviewed/Revised (insert date)</w:t>
      </w:r>
    </w:p>
    <w:p w14:paraId="355A1611" w14:textId="5BF81731" w:rsidR="000D6B69" w:rsidRDefault="006B7CCE">
      <w:pPr>
        <w:pBdr>
          <w:top w:val="nil"/>
          <w:left w:val="nil"/>
          <w:bottom w:val="nil"/>
          <w:right w:val="nil"/>
          <w:between w:val="nil"/>
        </w:pBdr>
        <w:spacing w:after="0"/>
        <w:ind w:left="720"/>
        <w:rPr>
          <w:b/>
          <w:sz w:val="28"/>
          <w:szCs w:val="28"/>
        </w:rPr>
      </w:pPr>
      <w:r>
        <w:rPr>
          <w:b/>
          <w:sz w:val="28"/>
          <w:szCs w:val="28"/>
        </w:rPr>
        <w:br/>
      </w:r>
    </w:p>
    <w:p w14:paraId="44483D28" w14:textId="77777777" w:rsidR="00BC46D5" w:rsidRDefault="00BC46D5" w:rsidP="00BC46D5">
      <w:pPr>
        <w:rPr>
          <w:b/>
          <w:sz w:val="28"/>
          <w:szCs w:val="28"/>
        </w:rPr>
      </w:pPr>
      <w:r>
        <w:rPr>
          <w:b/>
          <w:sz w:val="28"/>
          <w:szCs w:val="28"/>
        </w:rPr>
        <w:lastRenderedPageBreak/>
        <w:t>This policy book is intended as a template for districts to start with. Each district’s policies will look different because they operate differently. Not all topics and categories in the policy book will be used, and some will need to be added.</w:t>
      </w:r>
    </w:p>
    <w:p w14:paraId="34456E58" w14:textId="77777777" w:rsidR="00BC46D5" w:rsidRDefault="00BC46D5" w:rsidP="00BC46D5">
      <w:pPr>
        <w:rPr>
          <w:b/>
          <w:sz w:val="28"/>
          <w:szCs w:val="28"/>
        </w:rPr>
      </w:pPr>
    </w:p>
    <w:p w14:paraId="579E9F98" w14:textId="22DC50C3" w:rsidR="000D6B69" w:rsidRDefault="00BC46D5" w:rsidP="00BC46D5">
      <w:pPr>
        <w:rPr>
          <w:b/>
          <w:sz w:val="28"/>
          <w:szCs w:val="28"/>
        </w:rPr>
      </w:pPr>
      <w:r>
        <w:rPr>
          <w:b/>
          <w:sz w:val="28"/>
          <w:szCs w:val="28"/>
        </w:rPr>
        <w:t xml:space="preserve">Remember: A policy is any motion passed in a business meeting dictating how supervisors will respond or guidance to receive outcomes. Policies can be both objective and subjective in decision making. The purpose of this policy book is to document the minutes in which the action by the board of supervisors was made and if an amendment or a change to the policy occurs, document the amendment.  </w:t>
      </w:r>
      <w:r w:rsidR="000D6B69">
        <w:rPr>
          <w:b/>
          <w:sz w:val="28"/>
          <w:szCs w:val="28"/>
        </w:rPr>
        <w:br w:type="page"/>
      </w:r>
    </w:p>
    <w:p w14:paraId="08811B11" w14:textId="77777777" w:rsidR="00D157C8" w:rsidRDefault="00D157C8">
      <w:pPr>
        <w:pBdr>
          <w:top w:val="nil"/>
          <w:left w:val="nil"/>
          <w:bottom w:val="nil"/>
          <w:right w:val="nil"/>
          <w:between w:val="nil"/>
        </w:pBdr>
        <w:spacing w:after="0"/>
        <w:ind w:left="720"/>
        <w:rPr>
          <w:b/>
          <w:sz w:val="28"/>
          <w:szCs w:val="28"/>
        </w:rPr>
      </w:pPr>
    </w:p>
    <w:p w14:paraId="5C0D5F2E" w14:textId="77777777"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t>District Identity and Culture</w:t>
      </w:r>
    </w:p>
    <w:p w14:paraId="08095778"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t>Mission Statement</w:t>
      </w:r>
    </w:p>
    <w:p w14:paraId="696D5A07" w14:textId="77777777" w:rsidR="00D157C8" w:rsidRDefault="006B7CCE">
      <w:pPr>
        <w:pBdr>
          <w:top w:val="nil"/>
          <w:left w:val="nil"/>
          <w:bottom w:val="nil"/>
          <w:right w:val="nil"/>
          <w:between w:val="nil"/>
        </w:pBdr>
        <w:ind w:left="1440" w:hanging="720"/>
        <w:rPr>
          <w:sz w:val="28"/>
          <w:szCs w:val="28"/>
        </w:rPr>
      </w:pPr>
      <w:r>
        <w:rPr>
          <w:color w:val="000000"/>
        </w:rPr>
        <w:t>(</w:t>
      </w:r>
      <w:r>
        <w:rPr>
          <w:i/>
          <w:color w:val="000000"/>
        </w:rPr>
        <w:t>write your local district mission statement here</w:t>
      </w:r>
      <w:r>
        <w:rPr>
          <w:color w:val="000000"/>
        </w:rPr>
        <w:t>)</w:t>
      </w:r>
    </w:p>
    <w:p w14:paraId="2323AAAB" w14:textId="2141448C" w:rsidR="00BB5B59" w:rsidRDefault="00BB5B59">
      <w:pPr>
        <w:rPr>
          <w:sz w:val="28"/>
          <w:szCs w:val="28"/>
        </w:rPr>
      </w:pPr>
      <w:r>
        <w:rPr>
          <w:sz w:val="28"/>
          <w:szCs w:val="28"/>
        </w:rPr>
        <w:br w:type="page"/>
      </w:r>
    </w:p>
    <w:p w14:paraId="2A5719B8"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 xml:space="preserve">Vision Statement </w:t>
      </w:r>
    </w:p>
    <w:p w14:paraId="6A827924" w14:textId="77777777" w:rsidR="00D157C8" w:rsidRDefault="006B7CCE">
      <w:pPr>
        <w:pBdr>
          <w:top w:val="nil"/>
          <w:left w:val="nil"/>
          <w:bottom w:val="nil"/>
          <w:right w:val="nil"/>
          <w:between w:val="nil"/>
        </w:pBdr>
        <w:ind w:left="1440" w:hanging="720"/>
        <w:rPr>
          <w:i/>
          <w:color w:val="000000"/>
        </w:rPr>
      </w:pPr>
      <w:r>
        <w:rPr>
          <w:color w:val="000000"/>
        </w:rPr>
        <w:t>(</w:t>
      </w:r>
      <w:r>
        <w:rPr>
          <w:rFonts w:ascii="Arial" w:eastAsia="Arial" w:hAnsi="Arial" w:cs="Arial"/>
          <w:i/>
          <w:color w:val="222222"/>
          <w:highlight w:val="white"/>
        </w:rPr>
        <w:t>A vision statement is sometimes called a picture of your company in the future but it’s so much more than that. Your vision statement is your inspiration, the framework for all your </w:t>
      </w:r>
      <w:hyperlink r:id="rId8">
        <w:r>
          <w:rPr>
            <w:rFonts w:ascii="Arial" w:eastAsia="Arial" w:hAnsi="Arial" w:cs="Arial"/>
            <w:i/>
            <w:color w:val="000000"/>
            <w:highlight w:val="white"/>
          </w:rPr>
          <w:t>strategic planning</w:t>
        </w:r>
      </w:hyperlink>
      <w:r>
        <w:rPr>
          <w:rFonts w:ascii="Arial" w:eastAsia="Arial" w:hAnsi="Arial" w:cs="Arial"/>
          <w:color w:val="000000"/>
          <w:sz w:val="26"/>
          <w:szCs w:val="26"/>
          <w:highlight w:val="white"/>
        </w:rPr>
        <w:t>.)</w:t>
      </w:r>
    </w:p>
    <w:p w14:paraId="21AD0063" w14:textId="349D867A" w:rsidR="00D157C8" w:rsidRDefault="00BB5B59">
      <w:pPr>
        <w:rPr>
          <w:b/>
          <w:sz w:val="28"/>
          <w:szCs w:val="28"/>
        </w:rPr>
      </w:pPr>
      <w:r>
        <w:rPr>
          <w:b/>
          <w:sz w:val="28"/>
          <w:szCs w:val="28"/>
        </w:rPr>
        <w:br w:type="page"/>
      </w:r>
    </w:p>
    <w:p w14:paraId="61406ABD"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Supervisors Code of Conduct</w:t>
      </w:r>
    </w:p>
    <w:p w14:paraId="7F4BC4E6" w14:textId="3FC361E7" w:rsidR="006B7CCE" w:rsidRDefault="006B7CCE">
      <w:pPr>
        <w:pBdr>
          <w:top w:val="nil"/>
          <w:left w:val="nil"/>
          <w:bottom w:val="nil"/>
          <w:right w:val="nil"/>
          <w:between w:val="nil"/>
        </w:pBdr>
        <w:ind w:left="1440" w:hanging="720"/>
        <w:rPr>
          <w:rFonts w:ascii="Arial" w:eastAsia="Arial" w:hAnsi="Arial" w:cs="Arial"/>
          <w:color w:val="222222"/>
          <w:highlight w:val="white"/>
        </w:rPr>
      </w:pPr>
      <w:r>
        <w:rPr>
          <w:rFonts w:ascii="Arial" w:eastAsia="Arial" w:hAnsi="Arial" w:cs="Arial"/>
          <w:color w:val="222222"/>
          <w:highlight w:val="white"/>
        </w:rPr>
        <w:t>(</w:t>
      </w:r>
      <w:r>
        <w:rPr>
          <w:rFonts w:ascii="Arial" w:eastAsia="Arial" w:hAnsi="Arial" w:cs="Arial"/>
          <w:i/>
          <w:color w:val="222222"/>
          <w:highlight w:val="white"/>
        </w:rPr>
        <w:t>A code of ethics and professional conduct outlines the ethical principles that govern decisions and behavior at a company or organization. They give general outlines of how employees should behave, as well as specific guidance for handling issues like harassment, safety, and conflicts of interest.</w:t>
      </w:r>
      <w:r>
        <w:rPr>
          <w:rFonts w:ascii="Arial" w:eastAsia="Arial" w:hAnsi="Arial" w:cs="Arial"/>
          <w:color w:val="222222"/>
          <w:highlight w:val="white"/>
        </w:rPr>
        <w:t>)</w:t>
      </w:r>
    </w:p>
    <w:p w14:paraId="458FA5EC" w14:textId="77777777" w:rsidR="006B7CCE" w:rsidRDefault="006B7CCE">
      <w:pPr>
        <w:rPr>
          <w:rFonts w:ascii="Arial" w:eastAsia="Arial" w:hAnsi="Arial" w:cs="Arial"/>
          <w:color w:val="222222"/>
          <w:highlight w:val="white"/>
        </w:rPr>
      </w:pPr>
      <w:r>
        <w:rPr>
          <w:rFonts w:ascii="Arial" w:eastAsia="Arial" w:hAnsi="Arial" w:cs="Arial"/>
          <w:color w:val="222222"/>
          <w:highlight w:val="white"/>
        </w:rPr>
        <w:br w:type="page"/>
      </w:r>
    </w:p>
    <w:p w14:paraId="25D2BCC2"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Supervisors Ethics policy</w:t>
      </w:r>
    </w:p>
    <w:p w14:paraId="20A0309A"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If different than the code of conduct policy</w:t>
      </w:r>
      <w:r>
        <w:rPr>
          <w:color w:val="000000"/>
        </w:rPr>
        <w:t>)</w:t>
      </w:r>
    </w:p>
    <w:p w14:paraId="3C753A6B" w14:textId="77777777" w:rsidR="00D157C8" w:rsidRDefault="00D157C8">
      <w:pPr>
        <w:rPr>
          <w:b/>
          <w:sz w:val="28"/>
          <w:szCs w:val="28"/>
        </w:rPr>
      </w:pPr>
    </w:p>
    <w:p w14:paraId="570604BD" w14:textId="77777777" w:rsidR="006B7CCE" w:rsidRDefault="006B7CCE">
      <w:pPr>
        <w:rPr>
          <w:b/>
          <w:color w:val="000000"/>
          <w:sz w:val="28"/>
          <w:szCs w:val="28"/>
        </w:rPr>
      </w:pPr>
      <w:r>
        <w:rPr>
          <w:b/>
          <w:color w:val="000000"/>
          <w:sz w:val="28"/>
          <w:szCs w:val="28"/>
        </w:rPr>
        <w:br w:type="page"/>
      </w:r>
    </w:p>
    <w:p w14:paraId="784EF6BB" w14:textId="48148A2F"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Goals</w:t>
      </w:r>
    </w:p>
    <w:p w14:paraId="085C584D" w14:textId="74582E7A" w:rsidR="00D157C8" w:rsidRDefault="006B7CCE">
      <w:pPr>
        <w:pBdr>
          <w:top w:val="nil"/>
          <w:left w:val="nil"/>
          <w:bottom w:val="nil"/>
          <w:right w:val="nil"/>
          <w:between w:val="nil"/>
        </w:pBdr>
        <w:spacing w:after="0"/>
        <w:ind w:left="1440" w:hanging="720"/>
        <w:rPr>
          <w:color w:val="000000"/>
        </w:rPr>
      </w:pPr>
      <w:r>
        <w:rPr>
          <w:color w:val="000000"/>
        </w:rPr>
        <w:t>(</w:t>
      </w:r>
      <w:r>
        <w:rPr>
          <w:i/>
          <w:color w:val="000000"/>
        </w:rPr>
        <w:t xml:space="preserve">A </w:t>
      </w:r>
      <w:r>
        <w:rPr>
          <w:i/>
          <w:color w:val="000000"/>
          <w:u w:val="single"/>
        </w:rPr>
        <w:t>policy</w:t>
      </w:r>
      <w:r>
        <w:rPr>
          <w:i/>
          <w:color w:val="000000"/>
        </w:rPr>
        <w:t xml:space="preserve"> on developing and maintain</w:t>
      </w:r>
      <w:r w:rsidR="006F3EB4">
        <w:rPr>
          <w:i/>
          <w:color w:val="000000"/>
        </w:rPr>
        <w:t>in</w:t>
      </w:r>
      <w:r>
        <w:rPr>
          <w:i/>
          <w:color w:val="000000"/>
        </w:rPr>
        <w:t xml:space="preserve">g a strategic plan to tackle issues and topics that directly </w:t>
      </w:r>
      <w:r w:rsidR="006F3EB4">
        <w:rPr>
          <w:i/>
          <w:color w:val="000000"/>
        </w:rPr>
        <w:t>affect</w:t>
      </w:r>
      <w:r>
        <w:rPr>
          <w:i/>
          <w:color w:val="000000"/>
        </w:rPr>
        <w:t xml:space="preserve"> your local district in terms of conservation</w:t>
      </w:r>
      <w:r w:rsidR="006F3EB4">
        <w:rPr>
          <w:i/>
          <w:color w:val="000000"/>
        </w:rPr>
        <w:t>.)</w:t>
      </w:r>
    </w:p>
    <w:p w14:paraId="59B438E5"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 xml:space="preserve">Short </w:t>
      </w:r>
    </w:p>
    <w:p w14:paraId="71F7887F"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 xml:space="preserve">Medium </w:t>
      </w:r>
    </w:p>
    <w:p w14:paraId="403C7223" w14:textId="77777777"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t>Long</w:t>
      </w:r>
    </w:p>
    <w:p w14:paraId="69F3883F" w14:textId="77777777" w:rsidR="00D157C8" w:rsidRDefault="00D157C8">
      <w:pPr>
        <w:rPr>
          <w:b/>
          <w:sz w:val="28"/>
          <w:szCs w:val="28"/>
        </w:rPr>
      </w:pPr>
    </w:p>
    <w:p w14:paraId="5946BDC5" w14:textId="77777777" w:rsidR="006B7CCE" w:rsidRDefault="006B7CCE">
      <w:pPr>
        <w:rPr>
          <w:b/>
          <w:color w:val="000000"/>
          <w:sz w:val="28"/>
          <w:szCs w:val="28"/>
        </w:rPr>
      </w:pPr>
      <w:r>
        <w:rPr>
          <w:b/>
          <w:color w:val="000000"/>
          <w:sz w:val="28"/>
          <w:szCs w:val="28"/>
        </w:rPr>
        <w:br w:type="page"/>
      </w:r>
    </w:p>
    <w:p w14:paraId="3EBEC96E" w14:textId="1CF0B46F"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Marketing strategy</w:t>
      </w:r>
    </w:p>
    <w:p w14:paraId="3842540F"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A policy on how to implement marketing strategies. Should be a general guide to planning and implementing any strategy that may arise.</w:t>
      </w:r>
      <w:r>
        <w:rPr>
          <w:color w:val="000000"/>
        </w:rPr>
        <w:t>)</w:t>
      </w:r>
    </w:p>
    <w:p w14:paraId="639F87C8" w14:textId="77777777" w:rsidR="00D157C8" w:rsidRDefault="006B7CCE">
      <w:pPr>
        <w:rPr>
          <w:b/>
          <w:sz w:val="28"/>
          <w:szCs w:val="28"/>
        </w:rPr>
      </w:pPr>
      <w:r>
        <w:br w:type="page"/>
      </w:r>
      <w:r>
        <w:rPr>
          <w:b/>
          <w:sz w:val="28"/>
          <w:szCs w:val="28"/>
        </w:rPr>
        <w:lastRenderedPageBreak/>
        <w:t>Supervisor Roles and Responsibilities</w:t>
      </w:r>
    </w:p>
    <w:p w14:paraId="7A28F6AB" w14:textId="77777777"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t>Qualifications</w:t>
      </w:r>
    </w:p>
    <w:p w14:paraId="108BF75C" w14:textId="77777777" w:rsidR="00D157C8" w:rsidRDefault="00D157C8">
      <w:pPr>
        <w:rPr>
          <w:b/>
          <w:sz w:val="28"/>
          <w:szCs w:val="28"/>
        </w:rPr>
      </w:pPr>
    </w:p>
    <w:p w14:paraId="534A2ACB" w14:textId="77777777" w:rsidR="006B7CCE" w:rsidRDefault="006B7CCE">
      <w:pPr>
        <w:rPr>
          <w:b/>
          <w:color w:val="000000"/>
          <w:sz w:val="28"/>
          <w:szCs w:val="28"/>
        </w:rPr>
      </w:pPr>
      <w:r>
        <w:rPr>
          <w:b/>
          <w:color w:val="000000"/>
          <w:sz w:val="28"/>
          <w:szCs w:val="28"/>
        </w:rPr>
        <w:br w:type="page"/>
      </w:r>
    </w:p>
    <w:p w14:paraId="649D3400" w14:textId="175C843F"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Terms of office</w:t>
      </w:r>
    </w:p>
    <w:p w14:paraId="7DE0CAF3" w14:textId="77777777" w:rsidR="00D157C8" w:rsidRDefault="00D157C8">
      <w:pPr>
        <w:rPr>
          <w:b/>
          <w:sz w:val="28"/>
          <w:szCs w:val="28"/>
        </w:rPr>
      </w:pPr>
    </w:p>
    <w:p w14:paraId="650B17FF" w14:textId="77777777" w:rsidR="006B7CCE" w:rsidRDefault="006B7CCE">
      <w:pPr>
        <w:rPr>
          <w:b/>
          <w:color w:val="000000"/>
          <w:sz w:val="28"/>
          <w:szCs w:val="28"/>
        </w:rPr>
      </w:pPr>
      <w:r>
        <w:rPr>
          <w:b/>
          <w:color w:val="000000"/>
          <w:sz w:val="28"/>
          <w:szCs w:val="28"/>
        </w:rPr>
        <w:br w:type="page"/>
      </w:r>
    </w:p>
    <w:p w14:paraId="33D6BC25" w14:textId="5F5899A4"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Organization of district Board</w:t>
      </w:r>
    </w:p>
    <w:p w14:paraId="4FFCB89F"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annual organization of supervisors and roles</w:t>
      </w:r>
      <w:r>
        <w:rPr>
          <w:color w:val="000000"/>
        </w:rPr>
        <w:t>)</w:t>
      </w:r>
    </w:p>
    <w:p w14:paraId="2D439C28" w14:textId="77777777" w:rsidR="00D157C8" w:rsidRDefault="00D157C8">
      <w:pPr>
        <w:rPr>
          <w:b/>
          <w:sz w:val="28"/>
          <w:szCs w:val="28"/>
        </w:rPr>
      </w:pPr>
    </w:p>
    <w:p w14:paraId="404E9266" w14:textId="77777777" w:rsidR="006B7CCE" w:rsidRDefault="006B7CCE">
      <w:pPr>
        <w:rPr>
          <w:b/>
          <w:color w:val="000000"/>
          <w:sz w:val="28"/>
          <w:szCs w:val="28"/>
        </w:rPr>
      </w:pPr>
      <w:r>
        <w:rPr>
          <w:b/>
          <w:color w:val="000000"/>
          <w:sz w:val="28"/>
          <w:szCs w:val="28"/>
        </w:rPr>
        <w:br w:type="page"/>
      </w:r>
    </w:p>
    <w:p w14:paraId="15CA6FB1" w14:textId="75A46F4B"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New Board member recruitment policy</w:t>
      </w:r>
    </w:p>
    <w:p w14:paraId="122BA5E1" w14:textId="3CEBEDFC" w:rsidR="00D157C8" w:rsidRDefault="006B7CCE">
      <w:pPr>
        <w:pBdr>
          <w:top w:val="nil"/>
          <w:left w:val="nil"/>
          <w:bottom w:val="nil"/>
          <w:right w:val="nil"/>
          <w:between w:val="nil"/>
        </w:pBdr>
        <w:ind w:left="1440" w:hanging="720"/>
        <w:rPr>
          <w:color w:val="000000"/>
        </w:rPr>
      </w:pPr>
      <w:r>
        <w:rPr>
          <w:color w:val="000000"/>
        </w:rPr>
        <w:t>(</w:t>
      </w:r>
      <w:r>
        <w:rPr>
          <w:i/>
          <w:color w:val="000000"/>
        </w:rPr>
        <w:t xml:space="preserve">a policy on how supervisors will be appointed, recruited and/or </w:t>
      </w:r>
      <w:r w:rsidR="006F3EB4">
        <w:rPr>
          <w:i/>
          <w:color w:val="000000"/>
        </w:rPr>
        <w:t>replaced)</w:t>
      </w:r>
    </w:p>
    <w:p w14:paraId="2F8774A4" w14:textId="77777777" w:rsidR="00D157C8" w:rsidRDefault="00D157C8">
      <w:pPr>
        <w:rPr>
          <w:b/>
          <w:sz w:val="28"/>
          <w:szCs w:val="28"/>
        </w:rPr>
      </w:pPr>
    </w:p>
    <w:p w14:paraId="0C1F7F33" w14:textId="77777777" w:rsidR="006B7CCE" w:rsidRDefault="006B7CCE">
      <w:pPr>
        <w:rPr>
          <w:b/>
          <w:color w:val="000000"/>
          <w:sz w:val="28"/>
          <w:szCs w:val="28"/>
        </w:rPr>
      </w:pPr>
      <w:r>
        <w:rPr>
          <w:b/>
          <w:color w:val="000000"/>
          <w:sz w:val="28"/>
          <w:szCs w:val="28"/>
        </w:rPr>
        <w:br w:type="page"/>
      </w:r>
    </w:p>
    <w:p w14:paraId="7A92917D" w14:textId="21531A2A"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New supervisor orientation</w:t>
      </w:r>
    </w:p>
    <w:p w14:paraId="63E46769"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how new elected and appointed supervisors are going to be introduced and educated on soil conservation districts</w:t>
      </w:r>
      <w:r>
        <w:rPr>
          <w:color w:val="000000"/>
        </w:rPr>
        <w:t>)</w:t>
      </w:r>
    </w:p>
    <w:p w14:paraId="4C6022DA" w14:textId="77777777" w:rsidR="00D157C8" w:rsidRDefault="00D157C8">
      <w:pPr>
        <w:rPr>
          <w:b/>
          <w:sz w:val="28"/>
          <w:szCs w:val="28"/>
        </w:rPr>
      </w:pPr>
    </w:p>
    <w:p w14:paraId="7C18B161" w14:textId="77777777" w:rsidR="006B7CCE" w:rsidRDefault="006B7CCE">
      <w:pPr>
        <w:rPr>
          <w:b/>
          <w:color w:val="000000"/>
          <w:sz w:val="28"/>
          <w:szCs w:val="28"/>
        </w:rPr>
      </w:pPr>
      <w:r>
        <w:rPr>
          <w:b/>
          <w:color w:val="000000"/>
          <w:sz w:val="28"/>
          <w:szCs w:val="28"/>
        </w:rPr>
        <w:br w:type="page"/>
      </w:r>
    </w:p>
    <w:p w14:paraId="1F25DAC4" w14:textId="2F5F7503"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Continuing Supervisor development</w:t>
      </w:r>
    </w:p>
    <w:p w14:paraId="0A465551"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continuing education for current elected and appointed supervisors</w:t>
      </w:r>
      <w:r>
        <w:rPr>
          <w:color w:val="000000"/>
        </w:rPr>
        <w:t>)</w:t>
      </w:r>
    </w:p>
    <w:p w14:paraId="4743BC2C" w14:textId="77777777" w:rsidR="00D157C8" w:rsidRDefault="00D157C8">
      <w:pPr>
        <w:rPr>
          <w:b/>
          <w:sz w:val="28"/>
          <w:szCs w:val="28"/>
        </w:rPr>
      </w:pPr>
    </w:p>
    <w:p w14:paraId="411D5A79" w14:textId="77777777" w:rsidR="006B7CCE" w:rsidRDefault="006B7CCE">
      <w:pPr>
        <w:rPr>
          <w:b/>
          <w:color w:val="000000"/>
          <w:sz w:val="28"/>
          <w:szCs w:val="28"/>
        </w:rPr>
      </w:pPr>
      <w:r>
        <w:rPr>
          <w:b/>
          <w:color w:val="000000"/>
          <w:sz w:val="28"/>
          <w:szCs w:val="28"/>
        </w:rPr>
        <w:br w:type="page"/>
      </w:r>
    </w:p>
    <w:p w14:paraId="0C96C339" w14:textId="5A59C668"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State Soil Conservation Committee requirements</w:t>
      </w:r>
    </w:p>
    <w:p w14:paraId="0ECC1004"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how the local district will implement or carryout NDSSCC requirements</w:t>
      </w:r>
      <w:r>
        <w:rPr>
          <w:color w:val="000000"/>
        </w:rPr>
        <w:t>)</w:t>
      </w:r>
    </w:p>
    <w:p w14:paraId="458F26AB" w14:textId="77777777" w:rsidR="00D157C8" w:rsidRDefault="00D157C8">
      <w:pPr>
        <w:rPr>
          <w:b/>
          <w:sz w:val="28"/>
          <w:szCs w:val="28"/>
        </w:rPr>
      </w:pPr>
    </w:p>
    <w:p w14:paraId="0115124F" w14:textId="77777777" w:rsidR="006B7CCE" w:rsidRDefault="006B7CCE">
      <w:pPr>
        <w:rPr>
          <w:b/>
          <w:color w:val="000000"/>
          <w:sz w:val="28"/>
          <w:szCs w:val="28"/>
        </w:rPr>
      </w:pPr>
      <w:r>
        <w:rPr>
          <w:b/>
          <w:color w:val="000000"/>
          <w:sz w:val="28"/>
          <w:szCs w:val="28"/>
        </w:rPr>
        <w:br w:type="page"/>
      </w:r>
    </w:p>
    <w:p w14:paraId="1FCB5753" w14:textId="1E24B3DE"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Supervision</w:t>
      </w:r>
    </w:p>
    <w:p w14:paraId="56E1BF87" w14:textId="77777777" w:rsidR="00D157C8" w:rsidRDefault="006B7CCE">
      <w:pPr>
        <w:rPr>
          <w:b/>
          <w:sz w:val="28"/>
          <w:szCs w:val="28"/>
        </w:rPr>
      </w:pPr>
      <w:r>
        <w:br w:type="page"/>
      </w:r>
    </w:p>
    <w:p w14:paraId="2D7D769C" w14:textId="77777777"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Board Meetings</w:t>
      </w:r>
    </w:p>
    <w:p w14:paraId="413C0CF9"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t>Intro</w:t>
      </w:r>
    </w:p>
    <w:p w14:paraId="37CA7F2E"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what method of parliamentary procedure will be used to conduct meetings</w:t>
      </w:r>
      <w:r>
        <w:rPr>
          <w:color w:val="000000"/>
        </w:rPr>
        <w:t>)</w:t>
      </w:r>
    </w:p>
    <w:p w14:paraId="6E7DCF91" w14:textId="77777777" w:rsidR="00D157C8" w:rsidRDefault="00D157C8">
      <w:pPr>
        <w:rPr>
          <w:b/>
          <w:sz w:val="28"/>
          <w:szCs w:val="28"/>
        </w:rPr>
      </w:pPr>
    </w:p>
    <w:p w14:paraId="6EF56102" w14:textId="77777777" w:rsidR="006B7CCE" w:rsidRDefault="006B7CCE">
      <w:pPr>
        <w:rPr>
          <w:b/>
          <w:color w:val="000000"/>
          <w:sz w:val="28"/>
          <w:szCs w:val="28"/>
        </w:rPr>
      </w:pPr>
      <w:r>
        <w:rPr>
          <w:b/>
          <w:color w:val="000000"/>
          <w:sz w:val="28"/>
          <w:szCs w:val="28"/>
        </w:rPr>
        <w:br w:type="page"/>
      </w:r>
    </w:p>
    <w:p w14:paraId="6B90CEEE" w14:textId="206C1F31"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Open meetings/records</w:t>
      </w:r>
    </w:p>
    <w:p w14:paraId="2D5F77F9"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any policy in addition to the ND State open records and meetings laws</w:t>
      </w:r>
      <w:r>
        <w:rPr>
          <w:color w:val="000000"/>
        </w:rPr>
        <w:t>)</w:t>
      </w:r>
    </w:p>
    <w:p w14:paraId="428A5A82" w14:textId="77777777" w:rsidR="00D157C8" w:rsidRDefault="00D157C8">
      <w:pPr>
        <w:rPr>
          <w:b/>
          <w:sz w:val="28"/>
          <w:szCs w:val="28"/>
        </w:rPr>
      </w:pPr>
    </w:p>
    <w:p w14:paraId="0BAF127A" w14:textId="77777777" w:rsidR="006B7CCE" w:rsidRDefault="006B7CCE">
      <w:pPr>
        <w:rPr>
          <w:b/>
          <w:color w:val="000000"/>
          <w:sz w:val="28"/>
          <w:szCs w:val="28"/>
        </w:rPr>
      </w:pPr>
      <w:r>
        <w:rPr>
          <w:b/>
          <w:color w:val="000000"/>
          <w:sz w:val="28"/>
          <w:szCs w:val="28"/>
        </w:rPr>
        <w:br w:type="page"/>
      </w:r>
    </w:p>
    <w:p w14:paraId="50BEF8E7" w14:textId="569776A2"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Quorum</w:t>
      </w:r>
    </w:p>
    <w:p w14:paraId="495FA14A" w14:textId="77777777" w:rsidR="00D157C8" w:rsidRDefault="006B7CCE">
      <w:pPr>
        <w:pBdr>
          <w:top w:val="nil"/>
          <w:left w:val="nil"/>
          <w:bottom w:val="nil"/>
          <w:right w:val="nil"/>
          <w:between w:val="nil"/>
        </w:pBdr>
        <w:spacing w:after="0"/>
        <w:ind w:left="1440" w:hanging="720"/>
        <w:rPr>
          <w:b/>
          <w:color w:val="000000"/>
          <w:sz w:val="28"/>
          <w:szCs w:val="28"/>
        </w:rPr>
      </w:pPr>
      <w:r>
        <w:rPr>
          <w:color w:val="000000"/>
        </w:rPr>
        <w:t>(</w:t>
      </w:r>
      <w:r>
        <w:rPr>
          <w:i/>
          <w:color w:val="000000"/>
        </w:rPr>
        <w:t>policy on attendance methods, i.e. telephone or video</w:t>
      </w:r>
      <w:r>
        <w:rPr>
          <w:color w:val="000000"/>
        </w:rPr>
        <w:t>)</w:t>
      </w:r>
      <w:r>
        <w:br/>
      </w:r>
      <w:r>
        <w:br/>
      </w:r>
    </w:p>
    <w:p w14:paraId="67EF65FB" w14:textId="77777777" w:rsidR="006B7CCE" w:rsidRDefault="006B7CCE">
      <w:pPr>
        <w:rPr>
          <w:b/>
          <w:color w:val="000000"/>
          <w:sz w:val="28"/>
          <w:szCs w:val="28"/>
        </w:rPr>
      </w:pPr>
      <w:r>
        <w:rPr>
          <w:b/>
          <w:color w:val="000000"/>
          <w:sz w:val="28"/>
          <w:szCs w:val="28"/>
        </w:rPr>
        <w:br w:type="page"/>
      </w:r>
    </w:p>
    <w:p w14:paraId="74BB78E2" w14:textId="56647BD4"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Executive Sessions</w:t>
      </w:r>
    </w:p>
    <w:p w14:paraId="5719709C"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when and how executive sessions will be used and held</w:t>
      </w:r>
      <w:r>
        <w:rPr>
          <w:color w:val="000000"/>
        </w:rPr>
        <w:t>)</w:t>
      </w:r>
    </w:p>
    <w:p w14:paraId="0601E9EA" w14:textId="77777777" w:rsidR="00D157C8" w:rsidRDefault="00D157C8">
      <w:pPr>
        <w:rPr>
          <w:b/>
          <w:sz w:val="28"/>
          <w:szCs w:val="28"/>
        </w:rPr>
      </w:pPr>
    </w:p>
    <w:p w14:paraId="2F298D9E" w14:textId="77777777" w:rsidR="006B7CCE" w:rsidRDefault="006B7CCE">
      <w:pPr>
        <w:rPr>
          <w:b/>
          <w:color w:val="000000"/>
          <w:sz w:val="28"/>
          <w:szCs w:val="28"/>
        </w:rPr>
      </w:pPr>
      <w:r>
        <w:rPr>
          <w:b/>
          <w:color w:val="000000"/>
          <w:sz w:val="28"/>
          <w:szCs w:val="28"/>
        </w:rPr>
        <w:br w:type="page"/>
      </w:r>
    </w:p>
    <w:p w14:paraId="1277764D" w14:textId="66283296"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Types of meetings</w:t>
      </w:r>
    </w:p>
    <w:p w14:paraId="0C02159C"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annual, monthly, special, executive, committee, etc.</w:t>
      </w:r>
      <w:r>
        <w:rPr>
          <w:color w:val="000000"/>
        </w:rPr>
        <w:t>)</w:t>
      </w:r>
    </w:p>
    <w:p w14:paraId="4703A689" w14:textId="77777777" w:rsidR="00D157C8" w:rsidRDefault="00D157C8">
      <w:pPr>
        <w:rPr>
          <w:b/>
          <w:sz w:val="28"/>
          <w:szCs w:val="28"/>
        </w:rPr>
      </w:pPr>
    </w:p>
    <w:p w14:paraId="4A34E04F" w14:textId="77777777" w:rsidR="006B7CCE" w:rsidRDefault="006B7CCE">
      <w:pPr>
        <w:rPr>
          <w:b/>
          <w:color w:val="000000"/>
          <w:sz w:val="28"/>
          <w:szCs w:val="28"/>
        </w:rPr>
      </w:pPr>
      <w:r>
        <w:rPr>
          <w:b/>
          <w:color w:val="000000"/>
          <w:sz w:val="28"/>
          <w:szCs w:val="28"/>
        </w:rPr>
        <w:br w:type="page"/>
      </w:r>
    </w:p>
    <w:p w14:paraId="7218BDB1" w14:textId="682ABA2B"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Board meeting Conduct policy</w:t>
      </w:r>
    </w:p>
    <w:p w14:paraId="3A322D08"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how supervisors will address each other and resolve conflict during a meeting</w:t>
      </w:r>
      <w:r>
        <w:rPr>
          <w:color w:val="000000"/>
        </w:rPr>
        <w:t>)</w:t>
      </w:r>
    </w:p>
    <w:p w14:paraId="31F65DF4" w14:textId="77777777" w:rsidR="00D157C8" w:rsidRDefault="00D157C8">
      <w:pPr>
        <w:rPr>
          <w:b/>
          <w:sz w:val="28"/>
          <w:szCs w:val="28"/>
        </w:rPr>
      </w:pPr>
    </w:p>
    <w:p w14:paraId="0854445F" w14:textId="77777777" w:rsidR="006B7CCE" w:rsidRDefault="006B7CCE">
      <w:pPr>
        <w:rPr>
          <w:b/>
          <w:color w:val="000000"/>
          <w:sz w:val="28"/>
          <w:szCs w:val="28"/>
        </w:rPr>
      </w:pPr>
      <w:r>
        <w:rPr>
          <w:b/>
          <w:color w:val="000000"/>
          <w:sz w:val="28"/>
          <w:szCs w:val="28"/>
        </w:rPr>
        <w:br w:type="page"/>
      </w:r>
    </w:p>
    <w:p w14:paraId="537F2F82" w14:textId="698E049F"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Minutes</w:t>
      </w:r>
    </w:p>
    <w:p w14:paraId="514E6E35"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the how minutes will be recorded, disbursed and/or stored/filed</w:t>
      </w:r>
      <w:r>
        <w:rPr>
          <w:color w:val="000000"/>
        </w:rPr>
        <w:t>)</w:t>
      </w:r>
    </w:p>
    <w:p w14:paraId="48E6DB3E" w14:textId="77777777" w:rsidR="00D157C8" w:rsidRDefault="00D157C8">
      <w:pPr>
        <w:rPr>
          <w:b/>
          <w:sz w:val="28"/>
          <w:szCs w:val="28"/>
        </w:rPr>
      </w:pPr>
    </w:p>
    <w:p w14:paraId="5B75BA41" w14:textId="77777777" w:rsidR="00D157C8" w:rsidRDefault="006B7CCE">
      <w:pPr>
        <w:pBdr>
          <w:top w:val="nil"/>
          <w:left w:val="nil"/>
          <w:bottom w:val="nil"/>
          <w:right w:val="nil"/>
          <w:between w:val="nil"/>
        </w:pBdr>
        <w:spacing w:after="0"/>
        <w:ind w:left="720"/>
        <w:rPr>
          <w:b/>
          <w:sz w:val="28"/>
          <w:szCs w:val="28"/>
        </w:rPr>
      </w:pPr>
      <w:r>
        <w:br w:type="page"/>
      </w:r>
    </w:p>
    <w:p w14:paraId="4E773C8F" w14:textId="77777777"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Financial Management</w:t>
      </w:r>
    </w:p>
    <w:p w14:paraId="4F5B17D5"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t>Intro</w:t>
      </w:r>
    </w:p>
    <w:p w14:paraId="74AE3711"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an overview of the financial structure of the district</w:t>
      </w:r>
      <w:r>
        <w:rPr>
          <w:color w:val="000000"/>
        </w:rPr>
        <w:t>)</w:t>
      </w:r>
    </w:p>
    <w:p w14:paraId="5A838E92" w14:textId="77777777" w:rsidR="00D157C8" w:rsidRDefault="00D157C8">
      <w:pPr>
        <w:rPr>
          <w:b/>
          <w:sz w:val="28"/>
          <w:szCs w:val="28"/>
        </w:rPr>
      </w:pPr>
    </w:p>
    <w:p w14:paraId="70378E0E" w14:textId="77777777" w:rsidR="006B7CCE" w:rsidRDefault="006B7CCE">
      <w:pPr>
        <w:rPr>
          <w:b/>
          <w:color w:val="000000"/>
          <w:sz w:val="28"/>
          <w:szCs w:val="28"/>
        </w:rPr>
      </w:pPr>
      <w:r>
        <w:rPr>
          <w:b/>
          <w:color w:val="000000"/>
          <w:sz w:val="28"/>
          <w:szCs w:val="28"/>
        </w:rPr>
        <w:br w:type="page"/>
      </w:r>
    </w:p>
    <w:p w14:paraId="04015993" w14:textId="23CFA69D"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District financial laws</w:t>
      </w:r>
    </w:p>
    <w:p w14:paraId="42D60A69" w14:textId="77777777" w:rsidR="00D157C8" w:rsidRDefault="00D157C8">
      <w:pPr>
        <w:rPr>
          <w:b/>
          <w:sz w:val="28"/>
          <w:szCs w:val="28"/>
        </w:rPr>
      </w:pPr>
    </w:p>
    <w:p w14:paraId="3A4F0EA4" w14:textId="77777777" w:rsidR="006B7CCE" w:rsidRDefault="006B7CCE">
      <w:pPr>
        <w:rPr>
          <w:b/>
          <w:color w:val="000000"/>
          <w:sz w:val="28"/>
          <w:szCs w:val="28"/>
        </w:rPr>
      </w:pPr>
      <w:r>
        <w:rPr>
          <w:b/>
          <w:color w:val="000000"/>
          <w:sz w:val="28"/>
          <w:szCs w:val="28"/>
        </w:rPr>
        <w:br w:type="page"/>
      </w:r>
    </w:p>
    <w:p w14:paraId="285A25DA" w14:textId="1E5191B2"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Fund accounting</w:t>
      </w:r>
    </w:p>
    <w:p w14:paraId="256AEF84" w14:textId="77777777" w:rsidR="00D157C8" w:rsidRDefault="00D157C8">
      <w:pPr>
        <w:rPr>
          <w:b/>
          <w:sz w:val="28"/>
          <w:szCs w:val="28"/>
        </w:rPr>
      </w:pPr>
    </w:p>
    <w:p w14:paraId="19F5B7F5" w14:textId="77777777" w:rsidR="006B7CCE" w:rsidRDefault="006B7CCE">
      <w:pPr>
        <w:rPr>
          <w:b/>
          <w:color w:val="000000"/>
          <w:sz w:val="28"/>
          <w:szCs w:val="28"/>
        </w:rPr>
      </w:pPr>
      <w:r>
        <w:rPr>
          <w:b/>
          <w:color w:val="000000"/>
          <w:sz w:val="28"/>
          <w:szCs w:val="28"/>
        </w:rPr>
        <w:br w:type="page"/>
      </w:r>
    </w:p>
    <w:p w14:paraId="12737432" w14:textId="05F16D2B"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Budgets</w:t>
      </w:r>
    </w:p>
    <w:p w14:paraId="723D6273"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setting, adjusting, and reporting</w:t>
      </w:r>
      <w:r>
        <w:rPr>
          <w:color w:val="000000"/>
        </w:rPr>
        <w:t>)</w:t>
      </w:r>
    </w:p>
    <w:p w14:paraId="37F6D023" w14:textId="77777777" w:rsidR="00D157C8" w:rsidRDefault="00D157C8">
      <w:pPr>
        <w:rPr>
          <w:b/>
          <w:sz w:val="28"/>
          <w:szCs w:val="28"/>
        </w:rPr>
      </w:pPr>
    </w:p>
    <w:p w14:paraId="24385878" w14:textId="77777777" w:rsidR="006B7CCE" w:rsidRDefault="006B7CCE">
      <w:pPr>
        <w:rPr>
          <w:b/>
          <w:color w:val="000000"/>
          <w:sz w:val="28"/>
          <w:szCs w:val="28"/>
        </w:rPr>
      </w:pPr>
      <w:r>
        <w:rPr>
          <w:b/>
          <w:color w:val="000000"/>
          <w:sz w:val="28"/>
          <w:szCs w:val="28"/>
        </w:rPr>
        <w:br w:type="page"/>
      </w:r>
    </w:p>
    <w:p w14:paraId="129B9A05" w14:textId="029EE15D"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District financing</w:t>
      </w:r>
    </w:p>
    <w:p w14:paraId="76707A58"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Tax dollars</w:t>
      </w:r>
    </w:p>
    <w:p w14:paraId="54127B94"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State matching funds</w:t>
      </w:r>
    </w:p>
    <w:p w14:paraId="641BAF1C"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Locally derived funds</w:t>
      </w:r>
    </w:p>
    <w:p w14:paraId="1519B6EA"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Grants</w:t>
      </w:r>
    </w:p>
    <w:p w14:paraId="168AFE82" w14:textId="6ACF80BC" w:rsidR="00D157C8" w:rsidRDefault="006B7CCE">
      <w:pPr>
        <w:pBdr>
          <w:top w:val="nil"/>
          <w:left w:val="nil"/>
          <w:bottom w:val="nil"/>
          <w:right w:val="nil"/>
          <w:between w:val="nil"/>
        </w:pBdr>
        <w:ind w:left="2160" w:hanging="720"/>
        <w:rPr>
          <w:color w:val="000000"/>
        </w:rPr>
      </w:pPr>
      <w:r>
        <w:rPr>
          <w:color w:val="000000"/>
        </w:rPr>
        <w:t>(</w:t>
      </w:r>
      <w:r>
        <w:rPr>
          <w:i/>
          <w:color w:val="000000"/>
        </w:rPr>
        <w:t xml:space="preserve">policy on how to request, increase, generate, and apply or specific funds. </w:t>
      </w:r>
      <w:r w:rsidR="006F3EB4">
        <w:rPr>
          <w:i/>
          <w:color w:val="000000"/>
        </w:rPr>
        <w:t>Also,</w:t>
      </w:r>
      <w:r>
        <w:rPr>
          <w:i/>
          <w:color w:val="000000"/>
        </w:rPr>
        <w:t xml:space="preserve"> the supervisor in charge of, responsible for, distributes.</w:t>
      </w:r>
      <w:r>
        <w:rPr>
          <w:color w:val="000000"/>
        </w:rPr>
        <w:t>)</w:t>
      </w:r>
    </w:p>
    <w:p w14:paraId="6D529059" w14:textId="77777777" w:rsidR="00D157C8" w:rsidRDefault="00D157C8">
      <w:pPr>
        <w:rPr>
          <w:b/>
          <w:sz w:val="28"/>
          <w:szCs w:val="28"/>
        </w:rPr>
      </w:pPr>
    </w:p>
    <w:p w14:paraId="398BAADB" w14:textId="77777777" w:rsidR="006B7CCE" w:rsidRDefault="006B7CCE">
      <w:pPr>
        <w:rPr>
          <w:b/>
          <w:color w:val="000000"/>
          <w:sz w:val="28"/>
          <w:szCs w:val="28"/>
        </w:rPr>
      </w:pPr>
      <w:r>
        <w:rPr>
          <w:b/>
          <w:color w:val="000000"/>
          <w:sz w:val="28"/>
          <w:szCs w:val="28"/>
        </w:rPr>
        <w:br w:type="page"/>
      </w:r>
    </w:p>
    <w:p w14:paraId="13789F58" w14:textId="20A6C9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Internal control</w:t>
      </w:r>
    </w:p>
    <w:p w14:paraId="1585B3EF" w14:textId="77777777" w:rsidR="00D157C8" w:rsidRDefault="006B7CCE">
      <w:pPr>
        <w:pBdr>
          <w:top w:val="nil"/>
          <w:left w:val="nil"/>
          <w:bottom w:val="nil"/>
          <w:right w:val="nil"/>
          <w:between w:val="nil"/>
        </w:pBdr>
        <w:ind w:left="1440" w:hanging="720"/>
        <w:rPr>
          <w:color w:val="000000"/>
        </w:rPr>
      </w:pPr>
      <w:r>
        <w:rPr>
          <w:color w:val="000000"/>
        </w:rPr>
        <w:t>(</w:t>
      </w:r>
      <w:r>
        <w:rPr>
          <w:i/>
          <w:color w:val="000000"/>
        </w:rPr>
        <w:t>policy on daily financial operations, reporting, auditing, checks and balances, etc.</w:t>
      </w:r>
      <w:r>
        <w:rPr>
          <w:color w:val="000000"/>
        </w:rPr>
        <w:t>)</w:t>
      </w:r>
    </w:p>
    <w:p w14:paraId="45549DCF" w14:textId="77777777" w:rsidR="00D157C8" w:rsidRDefault="00D157C8">
      <w:pPr>
        <w:rPr>
          <w:b/>
          <w:sz w:val="28"/>
          <w:szCs w:val="28"/>
        </w:rPr>
      </w:pPr>
    </w:p>
    <w:p w14:paraId="600F5874" w14:textId="77777777" w:rsidR="006B7CCE" w:rsidRDefault="006B7CCE">
      <w:pPr>
        <w:rPr>
          <w:b/>
          <w:color w:val="000000"/>
          <w:sz w:val="28"/>
          <w:szCs w:val="28"/>
        </w:rPr>
      </w:pPr>
      <w:r>
        <w:rPr>
          <w:b/>
          <w:color w:val="000000"/>
          <w:sz w:val="28"/>
          <w:szCs w:val="28"/>
        </w:rPr>
        <w:br w:type="page"/>
      </w:r>
    </w:p>
    <w:p w14:paraId="5A36DAB3" w14:textId="3E26581E"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Treasurer’s report</w:t>
      </w:r>
    </w:p>
    <w:p w14:paraId="0570F054" w14:textId="625D40BE" w:rsidR="00D157C8" w:rsidRDefault="006B7CCE">
      <w:pPr>
        <w:pBdr>
          <w:top w:val="nil"/>
          <w:left w:val="nil"/>
          <w:bottom w:val="nil"/>
          <w:right w:val="nil"/>
          <w:between w:val="nil"/>
        </w:pBdr>
        <w:ind w:left="1440" w:hanging="720"/>
        <w:rPr>
          <w:b/>
          <w:sz w:val="28"/>
          <w:szCs w:val="28"/>
        </w:rPr>
      </w:pPr>
      <w:r w:rsidRPr="006F3EB4">
        <w:rPr>
          <w:color w:val="000000"/>
        </w:rPr>
        <w:t>(</w:t>
      </w:r>
      <w:r w:rsidRPr="006F3EB4">
        <w:rPr>
          <w:i/>
          <w:color w:val="000000"/>
        </w:rPr>
        <w:t>policy on generating,</w:t>
      </w:r>
      <w:r w:rsidR="006F3EB4" w:rsidRPr="006F3EB4">
        <w:rPr>
          <w:i/>
          <w:color w:val="000000"/>
        </w:rPr>
        <w:t xml:space="preserve"> revising, distribution, and approval of financial reports</w:t>
      </w:r>
      <w:r w:rsidRPr="006F3EB4">
        <w:rPr>
          <w:color w:val="000000"/>
        </w:rPr>
        <w:t>)</w:t>
      </w:r>
      <w:r>
        <w:br/>
      </w:r>
    </w:p>
    <w:p w14:paraId="5CCE1501" w14:textId="77777777" w:rsidR="006B7CCE" w:rsidRDefault="006B7CCE">
      <w:pPr>
        <w:rPr>
          <w:b/>
          <w:color w:val="000000"/>
          <w:sz w:val="28"/>
          <w:szCs w:val="28"/>
        </w:rPr>
      </w:pPr>
      <w:r>
        <w:rPr>
          <w:b/>
          <w:color w:val="000000"/>
          <w:sz w:val="28"/>
          <w:szCs w:val="28"/>
        </w:rPr>
        <w:br w:type="page"/>
      </w:r>
    </w:p>
    <w:p w14:paraId="58C07E30" w14:textId="47C14703"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Audit</w:t>
      </w:r>
    </w:p>
    <w:p w14:paraId="6BB5CFB3" w14:textId="77777777" w:rsidR="00D157C8" w:rsidRDefault="00D157C8">
      <w:pPr>
        <w:pBdr>
          <w:top w:val="nil"/>
          <w:left w:val="nil"/>
          <w:bottom w:val="nil"/>
          <w:right w:val="nil"/>
          <w:between w:val="nil"/>
        </w:pBdr>
        <w:ind w:left="1440" w:hanging="720"/>
        <w:rPr>
          <w:color w:val="000000"/>
        </w:rPr>
      </w:pPr>
    </w:p>
    <w:p w14:paraId="38EE052E" w14:textId="77777777" w:rsidR="00D157C8" w:rsidRDefault="006B7CCE">
      <w:pPr>
        <w:rPr>
          <w:b/>
          <w:sz w:val="28"/>
          <w:szCs w:val="28"/>
        </w:rPr>
      </w:pPr>
      <w:r>
        <w:br w:type="page"/>
      </w:r>
    </w:p>
    <w:p w14:paraId="1E4998FE" w14:textId="77777777"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District Operations</w:t>
      </w:r>
    </w:p>
    <w:p w14:paraId="087F159A" w14:textId="77777777" w:rsidR="00D157C8" w:rsidRDefault="006B7CCE">
      <w:pPr>
        <w:numPr>
          <w:ilvl w:val="1"/>
          <w:numId w:val="1"/>
        </w:numPr>
        <w:pBdr>
          <w:top w:val="nil"/>
          <w:left w:val="nil"/>
          <w:bottom w:val="nil"/>
          <w:right w:val="nil"/>
          <w:between w:val="nil"/>
        </w:pBdr>
        <w:rPr>
          <w:b/>
          <w:color w:val="000000"/>
          <w:sz w:val="28"/>
          <w:szCs w:val="28"/>
        </w:rPr>
      </w:pPr>
      <w:bookmarkStart w:id="1" w:name="_heading=h.gjdgxs" w:colFirst="0" w:colLast="0"/>
      <w:bookmarkEnd w:id="1"/>
      <w:r>
        <w:rPr>
          <w:b/>
          <w:color w:val="000000"/>
          <w:sz w:val="28"/>
          <w:szCs w:val="28"/>
        </w:rPr>
        <w:t>Agreements</w:t>
      </w:r>
    </w:p>
    <w:p w14:paraId="0E6C79CF" w14:textId="77777777" w:rsidR="00D157C8" w:rsidRDefault="006B7CCE">
      <w:pPr>
        <w:pBdr>
          <w:top w:val="nil"/>
          <w:left w:val="nil"/>
          <w:bottom w:val="nil"/>
          <w:right w:val="nil"/>
          <w:between w:val="nil"/>
        </w:pBdr>
        <w:ind w:left="1440"/>
      </w:pPr>
      <w:bookmarkStart w:id="2" w:name="_heading=h.7mgftpxly6d8" w:colFirst="0" w:colLast="0"/>
      <w:bookmarkEnd w:id="2"/>
      <w:r>
        <w:t>(</w:t>
      </w:r>
      <w:r>
        <w:rPr>
          <w:i/>
        </w:rPr>
        <w:t>policy on working agreements with partners such as NRCS, Extension, RC&amp;D, and auxiliary boards</w:t>
      </w:r>
      <w:r>
        <w:t>)</w:t>
      </w:r>
    </w:p>
    <w:p w14:paraId="7289AAE6" w14:textId="77777777" w:rsidR="00D157C8" w:rsidRDefault="00D157C8">
      <w:pPr>
        <w:pBdr>
          <w:top w:val="nil"/>
          <w:left w:val="nil"/>
          <w:bottom w:val="nil"/>
          <w:right w:val="nil"/>
          <w:between w:val="nil"/>
        </w:pBdr>
        <w:spacing w:after="0"/>
        <w:ind w:left="1440"/>
        <w:rPr>
          <w:b/>
          <w:sz w:val="28"/>
          <w:szCs w:val="28"/>
        </w:rPr>
      </w:pPr>
    </w:p>
    <w:p w14:paraId="0F27EB02" w14:textId="77777777" w:rsidR="006B7CCE" w:rsidRDefault="006B7CCE">
      <w:pPr>
        <w:rPr>
          <w:b/>
          <w:color w:val="000000"/>
          <w:sz w:val="28"/>
          <w:szCs w:val="28"/>
        </w:rPr>
      </w:pPr>
      <w:r>
        <w:rPr>
          <w:b/>
          <w:color w:val="000000"/>
          <w:sz w:val="28"/>
          <w:szCs w:val="28"/>
        </w:rPr>
        <w:br w:type="page"/>
      </w:r>
    </w:p>
    <w:p w14:paraId="266E3C4E" w14:textId="6908BC2D"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Planning</w:t>
      </w:r>
    </w:p>
    <w:p w14:paraId="6E0C54D3"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Needs assessment</w:t>
      </w:r>
    </w:p>
    <w:p w14:paraId="6A1F1058"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Setting goals</w:t>
      </w:r>
    </w:p>
    <w:p w14:paraId="44C2FD2D"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Writing the plan</w:t>
      </w:r>
    </w:p>
    <w:p w14:paraId="07776ED5"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Implementation</w:t>
      </w:r>
    </w:p>
    <w:p w14:paraId="0BE39FCC" w14:textId="77777777"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t>Evaluation</w:t>
      </w:r>
    </w:p>
    <w:p w14:paraId="3676145A" w14:textId="3B762AD9" w:rsidR="00D157C8" w:rsidRDefault="006B7CCE">
      <w:pPr>
        <w:pBdr>
          <w:top w:val="nil"/>
          <w:left w:val="nil"/>
          <w:bottom w:val="nil"/>
          <w:right w:val="nil"/>
          <w:between w:val="nil"/>
        </w:pBdr>
        <w:ind w:left="2160"/>
      </w:pPr>
      <w:r>
        <w:t>(</w:t>
      </w:r>
      <w:r>
        <w:rPr>
          <w:i/>
        </w:rPr>
        <w:t xml:space="preserve">policy on how issues are going to be addressed, goals are set, plans are developed, how the districts mission will be followed through, and how to measure the success of each plan. How many plans will there be? short, mid, and long term? What about special needs that arise? Which supervisors will address, carryout and </w:t>
      </w:r>
      <w:r w:rsidR="006F3EB4">
        <w:rPr>
          <w:i/>
        </w:rPr>
        <w:t>evaluate</w:t>
      </w:r>
      <w:r w:rsidR="006F3EB4">
        <w:t>)?</w:t>
      </w:r>
    </w:p>
    <w:p w14:paraId="6AF77FDC" w14:textId="77777777" w:rsidR="00D157C8" w:rsidRDefault="00D157C8">
      <w:pPr>
        <w:rPr>
          <w:b/>
          <w:sz w:val="28"/>
          <w:szCs w:val="28"/>
        </w:rPr>
      </w:pPr>
    </w:p>
    <w:p w14:paraId="1275CA9D" w14:textId="77777777" w:rsidR="006B7CCE" w:rsidRDefault="006B7CCE">
      <w:pPr>
        <w:rPr>
          <w:b/>
          <w:color w:val="000000"/>
          <w:sz w:val="28"/>
          <w:szCs w:val="28"/>
        </w:rPr>
      </w:pPr>
      <w:r>
        <w:rPr>
          <w:b/>
          <w:color w:val="000000"/>
          <w:sz w:val="28"/>
          <w:szCs w:val="28"/>
        </w:rPr>
        <w:br w:type="page"/>
      </w:r>
    </w:p>
    <w:p w14:paraId="33F0F97C" w14:textId="096F6B58"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Legal / liabilities</w:t>
      </w:r>
    </w:p>
    <w:p w14:paraId="3E9FC684" w14:textId="77777777" w:rsidR="00D157C8" w:rsidRDefault="006B7CCE">
      <w:pPr>
        <w:pBdr>
          <w:top w:val="nil"/>
          <w:left w:val="nil"/>
          <w:bottom w:val="nil"/>
          <w:right w:val="nil"/>
          <w:between w:val="nil"/>
        </w:pBdr>
        <w:ind w:left="2160"/>
      </w:pPr>
      <w:r>
        <w:t>(</w:t>
      </w:r>
      <w:r>
        <w:rPr>
          <w:i/>
        </w:rPr>
        <w:t>is there a policy on legal council should the need arise?</w:t>
      </w:r>
      <w:r>
        <w:t>)</w:t>
      </w:r>
    </w:p>
    <w:p w14:paraId="05E17878" w14:textId="77777777" w:rsidR="006B7CCE" w:rsidRDefault="006B7CCE">
      <w:pPr>
        <w:rPr>
          <w:b/>
          <w:color w:val="000000"/>
          <w:sz w:val="28"/>
          <w:szCs w:val="28"/>
        </w:rPr>
      </w:pPr>
      <w:r>
        <w:rPr>
          <w:b/>
          <w:color w:val="000000"/>
          <w:sz w:val="28"/>
          <w:szCs w:val="28"/>
        </w:rPr>
        <w:br w:type="page"/>
      </w:r>
    </w:p>
    <w:p w14:paraId="128F7FD6" w14:textId="4BEAB2FD"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Information / education</w:t>
      </w:r>
    </w:p>
    <w:p w14:paraId="2627EBF7"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Youth</w:t>
      </w:r>
    </w:p>
    <w:p w14:paraId="6494378C"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Producers</w:t>
      </w:r>
    </w:p>
    <w:p w14:paraId="2523E761" w14:textId="77777777"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t>legislators</w:t>
      </w:r>
    </w:p>
    <w:p w14:paraId="6D702ED4" w14:textId="77777777" w:rsidR="00D157C8" w:rsidRDefault="006B7CCE">
      <w:pPr>
        <w:pBdr>
          <w:top w:val="nil"/>
          <w:left w:val="nil"/>
          <w:bottom w:val="nil"/>
          <w:right w:val="nil"/>
          <w:between w:val="nil"/>
        </w:pBdr>
        <w:ind w:left="2160"/>
        <w:rPr>
          <w:b/>
          <w:sz w:val="28"/>
          <w:szCs w:val="28"/>
        </w:rPr>
      </w:pPr>
      <w:r>
        <w:rPr>
          <w:color w:val="000000"/>
        </w:rPr>
        <w:t>(</w:t>
      </w:r>
      <w:r>
        <w:rPr>
          <w:i/>
          <w:color w:val="000000"/>
        </w:rPr>
        <w:t>policy on how st</w:t>
      </w:r>
      <w:r>
        <w:rPr>
          <w:i/>
        </w:rPr>
        <w:t>akeholders and other local beneficiaries, learn about local programming, opportunities, and meetings. How is work being completed in the district conveyed or shared with the taxpayers?</w:t>
      </w:r>
      <w:r>
        <w:rPr>
          <w:color w:val="000000"/>
        </w:rPr>
        <w:t>)</w:t>
      </w:r>
    </w:p>
    <w:p w14:paraId="1D6F9EFE" w14:textId="77777777" w:rsidR="006B7CCE" w:rsidRDefault="006B7CCE">
      <w:pPr>
        <w:rPr>
          <w:b/>
          <w:color w:val="000000"/>
          <w:sz w:val="28"/>
          <w:szCs w:val="28"/>
        </w:rPr>
      </w:pPr>
      <w:r>
        <w:rPr>
          <w:b/>
          <w:color w:val="000000"/>
          <w:sz w:val="28"/>
          <w:szCs w:val="28"/>
        </w:rPr>
        <w:br w:type="page"/>
      </w:r>
    </w:p>
    <w:p w14:paraId="03C17CDF" w14:textId="35D73DEE"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Public Relations / media</w:t>
      </w:r>
    </w:p>
    <w:p w14:paraId="30E0223F" w14:textId="77777777" w:rsidR="00D157C8" w:rsidRDefault="006B7CCE">
      <w:pPr>
        <w:pBdr>
          <w:top w:val="nil"/>
          <w:left w:val="nil"/>
          <w:bottom w:val="nil"/>
          <w:right w:val="nil"/>
          <w:between w:val="nil"/>
        </w:pBdr>
        <w:ind w:left="1440"/>
        <w:rPr>
          <w:b/>
          <w:sz w:val="28"/>
          <w:szCs w:val="28"/>
        </w:rPr>
      </w:pPr>
      <w:r>
        <w:t>(</w:t>
      </w:r>
      <w:r>
        <w:rPr>
          <w:i/>
        </w:rPr>
        <w:t>who is the supervisor in charge of media relations? What message will be shared with the public?  Is there an appointed person in charge of being the spokesperson for the district? What is the policy for staff if they should be contacted by a local or state media outlet?</w:t>
      </w:r>
      <w:r>
        <w:t>)</w:t>
      </w:r>
    </w:p>
    <w:p w14:paraId="6C5F7636" w14:textId="77777777" w:rsidR="006B7CCE" w:rsidRDefault="006B7CCE">
      <w:pPr>
        <w:rPr>
          <w:b/>
          <w:color w:val="000000"/>
          <w:sz w:val="28"/>
          <w:szCs w:val="28"/>
        </w:rPr>
      </w:pPr>
      <w:r>
        <w:rPr>
          <w:b/>
          <w:color w:val="000000"/>
          <w:sz w:val="28"/>
          <w:szCs w:val="28"/>
        </w:rPr>
        <w:br w:type="page"/>
      </w:r>
    </w:p>
    <w:p w14:paraId="218E9D4F" w14:textId="5E332D58"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Assisting agencies / organizations</w:t>
      </w:r>
      <w:r>
        <w:rPr>
          <w:b/>
          <w:sz w:val="28"/>
          <w:szCs w:val="28"/>
        </w:rPr>
        <w:br/>
      </w:r>
      <w:r>
        <w:t>(</w:t>
      </w:r>
      <w:r>
        <w:rPr>
          <w:i/>
        </w:rPr>
        <w:t>policies to implement the boundaries that district staff are allowed and not allowed to assist in, as well as priorities for when district employees are available to assist other agencies</w:t>
      </w:r>
      <w:r>
        <w:t>)</w:t>
      </w:r>
    </w:p>
    <w:p w14:paraId="7735B20B" w14:textId="77777777" w:rsidR="00D157C8" w:rsidRDefault="00D157C8">
      <w:pPr>
        <w:pBdr>
          <w:top w:val="nil"/>
          <w:left w:val="nil"/>
          <w:bottom w:val="nil"/>
          <w:right w:val="nil"/>
          <w:between w:val="nil"/>
        </w:pBdr>
        <w:ind w:left="1440"/>
      </w:pPr>
    </w:p>
    <w:p w14:paraId="2D5A1629" w14:textId="77777777" w:rsidR="006B7CCE" w:rsidRDefault="006B7CCE">
      <w:pPr>
        <w:rPr>
          <w:b/>
          <w:color w:val="000000"/>
          <w:sz w:val="28"/>
          <w:szCs w:val="28"/>
        </w:rPr>
      </w:pPr>
      <w:r>
        <w:rPr>
          <w:b/>
          <w:color w:val="000000"/>
          <w:sz w:val="28"/>
          <w:szCs w:val="28"/>
        </w:rPr>
        <w:br w:type="page"/>
      </w:r>
    </w:p>
    <w:p w14:paraId="61FC41BC" w14:textId="2546EF61"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Services offered</w:t>
      </w:r>
    </w:p>
    <w:p w14:paraId="2572BF50" w14:textId="77777777"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t>Tree planting policy</w:t>
      </w:r>
    </w:p>
    <w:p w14:paraId="3E2216C3" w14:textId="79841679" w:rsidR="00D157C8" w:rsidRDefault="006B7CCE">
      <w:pPr>
        <w:pBdr>
          <w:top w:val="nil"/>
          <w:left w:val="nil"/>
          <w:bottom w:val="nil"/>
          <w:right w:val="nil"/>
          <w:between w:val="nil"/>
        </w:pBdr>
        <w:ind w:left="1440"/>
      </w:pPr>
      <w:r>
        <w:t>(</w:t>
      </w:r>
      <w:r>
        <w:rPr>
          <w:i/>
        </w:rPr>
        <w:t>policy on down payments, order of completion of jobs, contract requirements to fulfill service for landowners. Policy on how to handle unsatisfied clients, refund policies</w:t>
      </w:r>
      <w:r w:rsidR="006F3EB4">
        <w:rPr>
          <w:i/>
        </w:rPr>
        <w:t>.)</w:t>
      </w:r>
    </w:p>
    <w:p w14:paraId="3CD0013F" w14:textId="77777777" w:rsidR="00D157C8" w:rsidRDefault="00D157C8">
      <w:pPr>
        <w:rPr>
          <w:b/>
          <w:sz w:val="28"/>
          <w:szCs w:val="28"/>
        </w:rPr>
      </w:pPr>
    </w:p>
    <w:p w14:paraId="47559128" w14:textId="77777777" w:rsidR="006B7CCE" w:rsidRDefault="006B7CCE">
      <w:pPr>
        <w:rPr>
          <w:b/>
          <w:color w:val="000000"/>
          <w:sz w:val="28"/>
          <w:szCs w:val="28"/>
        </w:rPr>
      </w:pPr>
      <w:r>
        <w:rPr>
          <w:b/>
          <w:color w:val="000000"/>
          <w:sz w:val="28"/>
          <w:szCs w:val="28"/>
        </w:rPr>
        <w:br w:type="page"/>
      </w:r>
    </w:p>
    <w:p w14:paraId="12CC8F87" w14:textId="7410E607"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Grass seeding policy</w:t>
      </w:r>
    </w:p>
    <w:p w14:paraId="4CAAE604" w14:textId="77777777" w:rsidR="00D157C8" w:rsidRDefault="006B7CCE">
      <w:pPr>
        <w:ind w:left="1440"/>
        <w:rPr>
          <w:b/>
          <w:sz w:val="28"/>
          <w:szCs w:val="28"/>
        </w:rPr>
      </w:pPr>
      <w:r>
        <w:t>(</w:t>
      </w:r>
      <w:r>
        <w:rPr>
          <w:i/>
        </w:rPr>
        <w:t>policy on down payments, order of completion of jobs, contract requirements to fulfill service for landowners. Policy on how to handle unsatisfied clients, refund policies and policies on rental equipment as well as service/maintenance of district owned equipment</w:t>
      </w:r>
      <w:r>
        <w:t>)</w:t>
      </w:r>
    </w:p>
    <w:p w14:paraId="5346F53A" w14:textId="77777777" w:rsidR="00D157C8" w:rsidRDefault="00D157C8">
      <w:pPr>
        <w:rPr>
          <w:b/>
          <w:sz w:val="28"/>
          <w:szCs w:val="28"/>
        </w:rPr>
      </w:pPr>
    </w:p>
    <w:p w14:paraId="1798FDB5" w14:textId="77777777" w:rsidR="006B7CCE" w:rsidRDefault="006B7CCE">
      <w:pPr>
        <w:rPr>
          <w:b/>
          <w:color w:val="000000"/>
          <w:sz w:val="28"/>
          <w:szCs w:val="28"/>
        </w:rPr>
      </w:pPr>
      <w:r>
        <w:rPr>
          <w:b/>
          <w:color w:val="000000"/>
          <w:sz w:val="28"/>
          <w:szCs w:val="28"/>
        </w:rPr>
        <w:br w:type="page"/>
      </w:r>
    </w:p>
    <w:p w14:paraId="643AA0BD" w14:textId="38AE73B0"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Soil testing policy</w:t>
      </w:r>
    </w:p>
    <w:p w14:paraId="3835575D" w14:textId="77777777" w:rsidR="00D157C8" w:rsidRDefault="006B7CCE">
      <w:pPr>
        <w:ind w:left="1440"/>
        <w:rPr>
          <w:b/>
          <w:sz w:val="28"/>
          <w:szCs w:val="28"/>
        </w:rPr>
      </w:pPr>
      <w:r>
        <w:t>(</w:t>
      </w:r>
      <w:r>
        <w:rPr>
          <w:i/>
        </w:rPr>
        <w:t xml:space="preserve">policy on down payments, order of completion of jobs, contract requirements to fulfill service for landowners. Policy on how to handle unsatisfied clients, refund policies. </w:t>
      </w:r>
      <w:r>
        <w:t>)</w:t>
      </w:r>
      <w:r>
        <w:rPr>
          <w:b/>
          <w:sz w:val="28"/>
          <w:szCs w:val="28"/>
        </w:rPr>
        <w:br/>
      </w:r>
    </w:p>
    <w:p w14:paraId="20BB1E9B" w14:textId="77777777" w:rsidR="006B7CCE" w:rsidRDefault="006B7CCE">
      <w:pPr>
        <w:rPr>
          <w:b/>
          <w:color w:val="000000"/>
          <w:sz w:val="28"/>
          <w:szCs w:val="28"/>
        </w:rPr>
      </w:pPr>
      <w:r>
        <w:rPr>
          <w:b/>
          <w:color w:val="000000"/>
          <w:sz w:val="28"/>
          <w:szCs w:val="28"/>
        </w:rPr>
        <w:br w:type="page"/>
      </w:r>
    </w:p>
    <w:p w14:paraId="7165696B" w14:textId="6349C944"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Other services offered</w:t>
      </w:r>
    </w:p>
    <w:p w14:paraId="5A8A1785" w14:textId="77777777" w:rsidR="00D157C8" w:rsidRDefault="006B7CCE">
      <w:pPr>
        <w:rPr>
          <w:b/>
          <w:sz w:val="28"/>
          <w:szCs w:val="28"/>
        </w:rPr>
      </w:pPr>
      <w:r>
        <w:br w:type="page"/>
      </w:r>
    </w:p>
    <w:p w14:paraId="7EB527A6" w14:textId="77777777" w:rsidR="00D157C8" w:rsidRDefault="006B7CCE">
      <w:pPr>
        <w:numPr>
          <w:ilvl w:val="0"/>
          <w:numId w:val="1"/>
        </w:numPr>
        <w:pBdr>
          <w:top w:val="nil"/>
          <w:left w:val="nil"/>
          <w:bottom w:val="nil"/>
          <w:right w:val="nil"/>
          <w:between w:val="nil"/>
        </w:pBdr>
        <w:spacing w:after="0"/>
        <w:rPr>
          <w:b/>
          <w:color w:val="000000"/>
          <w:sz w:val="28"/>
          <w:szCs w:val="28"/>
        </w:rPr>
      </w:pPr>
      <w:r>
        <w:rPr>
          <w:b/>
          <w:color w:val="000000"/>
          <w:sz w:val="28"/>
          <w:szCs w:val="28"/>
        </w:rPr>
        <w:lastRenderedPageBreak/>
        <w:t>Personnel Management</w:t>
      </w:r>
    </w:p>
    <w:p w14:paraId="06BEFF73" w14:textId="77777777"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t>Recruitment and Hiring</w:t>
      </w:r>
    </w:p>
    <w:p w14:paraId="685A80DE" w14:textId="77777777" w:rsidR="00D157C8" w:rsidRDefault="006B7CCE">
      <w:pPr>
        <w:pBdr>
          <w:top w:val="nil"/>
          <w:left w:val="nil"/>
          <w:bottom w:val="nil"/>
          <w:right w:val="nil"/>
          <w:between w:val="nil"/>
        </w:pBdr>
        <w:spacing w:after="0"/>
        <w:ind w:left="1440"/>
        <w:rPr>
          <w:b/>
          <w:sz w:val="28"/>
          <w:szCs w:val="28"/>
        </w:rPr>
      </w:pPr>
      <w:r>
        <w:t>(</w:t>
      </w:r>
      <w:r>
        <w:rPr>
          <w:i/>
        </w:rPr>
        <w:t>policy in place for how to scout and hire potential employees</w:t>
      </w:r>
      <w:r>
        <w:t>)</w:t>
      </w:r>
    </w:p>
    <w:p w14:paraId="730EB749"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New Hire Process</w:t>
      </w:r>
    </w:p>
    <w:p w14:paraId="169A6847" w14:textId="77777777" w:rsidR="00D157C8" w:rsidRDefault="006B7CCE">
      <w:pPr>
        <w:pBdr>
          <w:top w:val="nil"/>
          <w:left w:val="nil"/>
          <w:bottom w:val="nil"/>
          <w:right w:val="nil"/>
          <w:between w:val="nil"/>
        </w:pBdr>
        <w:spacing w:after="0"/>
        <w:ind w:left="2160"/>
      </w:pPr>
      <w:r>
        <w:t>(</w:t>
      </w:r>
      <w:r>
        <w:rPr>
          <w:i/>
        </w:rPr>
        <w:t>policy on how and when a new employee or a previous position will be refilled after a vacancy</w:t>
      </w:r>
      <w:r>
        <w:t>)</w:t>
      </w:r>
    </w:p>
    <w:p w14:paraId="3C9F2FE7" w14:textId="77777777" w:rsidR="00D157C8" w:rsidRDefault="00D157C8">
      <w:pPr>
        <w:pBdr>
          <w:top w:val="nil"/>
          <w:left w:val="nil"/>
          <w:bottom w:val="nil"/>
          <w:right w:val="nil"/>
          <w:between w:val="nil"/>
        </w:pBdr>
        <w:spacing w:after="0"/>
        <w:ind w:left="2160"/>
        <w:rPr>
          <w:b/>
          <w:sz w:val="28"/>
          <w:szCs w:val="28"/>
        </w:rPr>
      </w:pPr>
    </w:p>
    <w:p w14:paraId="082B840A" w14:textId="77777777" w:rsidR="006B7CCE" w:rsidRDefault="006B7CCE">
      <w:pPr>
        <w:rPr>
          <w:b/>
          <w:color w:val="000000"/>
          <w:sz w:val="28"/>
          <w:szCs w:val="28"/>
        </w:rPr>
      </w:pPr>
      <w:r>
        <w:rPr>
          <w:b/>
          <w:color w:val="000000"/>
          <w:sz w:val="28"/>
          <w:szCs w:val="28"/>
        </w:rPr>
        <w:br w:type="page"/>
      </w:r>
    </w:p>
    <w:p w14:paraId="41FD8F07" w14:textId="4591DF2C"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Job Descriptions</w:t>
      </w:r>
    </w:p>
    <w:p w14:paraId="3764DEC7" w14:textId="77777777" w:rsidR="00D157C8" w:rsidRDefault="006B7CCE">
      <w:pPr>
        <w:pBdr>
          <w:top w:val="nil"/>
          <w:left w:val="nil"/>
          <w:bottom w:val="nil"/>
          <w:right w:val="nil"/>
          <w:between w:val="nil"/>
        </w:pBdr>
        <w:spacing w:after="0"/>
        <w:ind w:left="2160"/>
        <w:rPr>
          <w:b/>
          <w:sz w:val="28"/>
          <w:szCs w:val="28"/>
        </w:rPr>
      </w:pPr>
      <w:r>
        <w:t>(</w:t>
      </w:r>
      <w:r>
        <w:rPr>
          <w:i/>
        </w:rPr>
        <w:t>policy on how descriptions will be created and reviewed before advertising</w:t>
      </w:r>
      <w:r>
        <w:t>)</w:t>
      </w:r>
      <w:r>
        <w:rPr>
          <w:b/>
          <w:sz w:val="28"/>
          <w:szCs w:val="28"/>
        </w:rPr>
        <w:br/>
      </w:r>
    </w:p>
    <w:p w14:paraId="0F76055A" w14:textId="77777777" w:rsidR="006B7CCE" w:rsidRDefault="006B7CCE">
      <w:pPr>
        <w:rPr>
          <w:b/>
          <w:color w:val="000000"/>
          <w:sz w:val="28"/>
          <w:szCs w:val="28"/>
        </w:rPr>
      </w:pPr>
      <w:r>
        <w:rPr>
          <w:b/>
          <w:color w:val="000000"/>
          <w:sz w:val="28"/>
          <w:szCs w:val="28"/>
        </w:rPr>
        <w:br w:type="page"/>
      </w:r>
    </w:p>
    <w:p w14:paraId="33C34CF7" w14:textId="08751A13"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Posting open positions</w:t>
      </w:r>
    </w:p>
    <w:p w14:paraId="666C5CF2" w14:textId="77777777" w:rsidR="00D157C8" w:rsidRDefault="006B7CCE">
      <w:pPr>
        <w:pBdr>
          <w:top w:val="nil"/>
          <w:left w:val="nil"/>
          <w:bottom w:val="nil"/>
          <w:right w:val="nil"/>
          <w:between w:val="nil"/>
        </w:pBdr>
        <w:spacing w:after="0"/>
        <w:ind w:left="2160"/>
      </w:pPr>
      <w:r>
        <w:t>(</w:t>
      </w:r>
      <w:r>
        <w:rPr>
          <w:i/>
        </w:rPr>
        <w:t>policy on where positions will be posted to advertise to local taxpayers and recruit new hires</w:t>
      </w:r>
      <w:r>
        <w:t>)</w:t>
      </w:r>
    </w:p>
    <w:p w14:paraId="6636991D" w14:textId="77777777" w:rsidR="00D157C8" w:rsidRDefault="00D157C8">
      <w:pPr>
        <w:pBdr>
          <w:top w:val="nil"/>
          <w:left w:val="nil"/>
          <w:bottom w:val="nil"/>
          <w:right w:val="nil"/>
          <w:between w:val="nil"/>
        </w:pBdr>
        <w:spacing w:after="0"/>
        <w:ind w:left="2160"/>
        <w:rPr>
          <w:b/>
          <w:sz w:val="28"/>
          <w:szCs w:val="28"/>
        </w:rPr>
      </w:pPr>
    </w:p>
    <w:p w14:paraId="553A5BDD" w14:textId="77777777" w:rsidR="006B7CCE" w:rsidRDefault="006B7CCE">
      <w:pPr>
        <w:rPr>
          <w:b/>
          <w:color w:val="000000"/>
          <w:sz w:val="28"/>
          <w:szCs w:val="28"/>
        </w:rPr>
      </w:pPr>
      <w:r>
        <w:rPr>
          <w:b/>
          <w:color w:val="000000"/>
          <w:sz w:val="28"/>
          <w:szCs w:val="28"/>
        </w:rPr>
        <w:br w:type="page"/>
      </w:r>
    </w:p>
    <w:p w14:paraId="579CC846" w14:textId="3DB7F4E2"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Employment Application</w:t>
      </w:r>
    </w:p>
    <w:p w14:paraId="34BBFDFF" w14:textId="77777777" w:rsidR="00D157C8" w:rsidRDefault="006B7CCE">
      <w:pPr>
        <w:pBdr>
          <w:top w:val="nil"/>
          <w:left w:val="nil"/>
          <w:bottom w:val="nil"/>
          <w:right w:val="nil"/>
          <w:between w:val="nil"/>
        </w:pBdr>
        <w:spacing w:after="0"/>
        <w:ind w:left="2160"/>
      </w:pPr>
      <w:r>
        <w:t>(</w:t>
      </w:r>
      <w:r>
        <w:rPr>
          <w:i/>
        </w:rPr>
        <w:t>policy on all required documentation needed for a successful, complete application</w:t>
      </w:r>
      <w:r>
        <w:t>)</w:t>
      </w:r>
    </w:p>
    <w:p w14:paraId="2B0BEDF0" w14:textId="77777777" w:rsidR="00D157C8" w:rsidRDefault="00D157C8">
      <w:pPr>
        <w:pBdr>
          <w:top w:val="nil"/>
          <w:left w:val="nil"/>
          <w:bottom w:val="nil"/>
          <w:right w:val="nil"/>
          <w:between w:val="nil"/>
        </w:pBdr>
        <w:spacing w:after="0"/>
        <w:ind w:left="2160"/>
        <w:rPr>
          <w:b/>
          <w:sz w:val="28"/>
          <w:szCs w:val="28"/>
        </w:rPr>
      </w:pPr>
    </w:p>
    <w:p w14:paraId="36104035" w14:textId="77777777" w:rsidR="006B7CCE" w:rsidRDefault="006B7CCE">
      <w:pPr>
        <w:rPr>
          <w:b/>
          <w:color w:val="000000"/>
          <w:sz w:val="28"/>
          <w:szCs w:val="28"/>
        </w:rPr>
      </w:pPr>
      <w:r>
        <w:rPr>
          <w:b/>
          <w:color w:val="000000"/>
          <w:sz w:val="28"/>
          <w:szCs w:val="28"/>
        </w:rPr>
        <w:br w:type="page"/>
      </w:r>
    </w:p>
    <w:p w14:paraId="03B3E2EA" w14:textId="3AE31E5A"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Interviewing</w:t>
      </w:r>
    </w:p>
    <w:p w14:paraId="2714CC81" w14:textId="77777777" w:rsidR="00D157C8" w:rsidRDefault="006B7CCE">
      <w:pPr>
        <w:pBdr>
          <w:top w:val="nil"/>
          <w:left w:val="nil"/>
          <w:bottom w:val="nil"/>
          <w:right w:val="nil"/>
          <w:between w:val="nil"/>
        </w:pBdr>
        <w:spacing w:after="0"/>
        <w:ind w:left="2160"/>
      </w:pPr>
      <w:r>
        <w:t>(</w:t>
      </w:r>
      <w:r>
        <w:rPr>
          <w:i/>
        </w:rPr>
        <w:t>Supervisors in charge of interviewing, policy on ways in which a candidate can interview {via telephone, video conference, in person} policy on discriminatory questions</w:t>
      </w:r>
      <w:r>
        <w:t>)</w:t>
      </w:r>
    </w:p>
    <w:p w14:paraId="63F62BC1" w14:textId="77777777" w:rsidR="00D157C8" w:rsidRDefault="00D157C8">
      <w:pPr>
        <w:pBdr>
          <w:top w:val="nil"/>
          <w:left w:val="nil"/>
          <w:bottom w:val="nil"/>
          <w:right w:val="nil"/>
          <w:between w:val="nil"/>
        </w:pBdr>
        <w:spacing w:after="0"/>
        <w:ind w:left="2160"/>
        <w:rPr>
          <w:b/>
          <w:sz w:val="28"/>
          <w:szCs w:val="28"/>
        </w:rPr>
      </w:pPr>
    </w:p>
    <w:p w14:paraId="37F67E15" w14:textId="77777777" w:rsidR="006B7CCE" w:rsidRDefault="006B7CCE">
      <w:pPr>
        <w:rPr>
          <w:b/>
          <w:color w:val="000000"/>
          <w:sz w:val="28"/>
          <w:szCs w:val="28"/>
        </w:rPr>
      </w:pPr>
      <w:r>
        <w:rPr>
          <w:b/>
          <w:color w:val="000000"/>
          <w:sz w:val="28"/>
          <w:szCs w:val="28"/>
        </w:rPr>
        <w:br w:type="page"/>
      </w:r>
    </w:p>
    <w:p w14:paraId="75F98279" w14:textId="287BFF1B"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Selection</w:t>
      </w:r>
    </w:p>
    <w:p w14:paraId="000F435D" w14:textId="09333DCF" w:rsidR="00D157C8" w:rsidRDefault="006B7CCE">
      <w:pPr>
        <w:pBdr>
          <w:top w:val="nil"/>
          <w:left w:val="nil"/>
          <w:bottom w:val="nil"/>
          <w:right w:val="nil"/>
          <w:between w:val="nil"/>
        </w:pBdr>
        <w:spacing w:after="0"/>
        <w:ind w:left="2160"/>
      </w:pPr>
      <w:r>
        <w:t>(</w:t>
      </w:r>
      <w:r>
        <w:rPr>
          <w:i/>
        </w:rPr>
        <w:t xml:space="preserve">policy on selecting a candidate, ranking system, negotiating policies and supervisor in charge of offering </w:t>
      </w:r>
      <w:r w:rsidR="006F3EB4">
        <w:rPr>
          <w:i/>
        </w:rPr>
        <w:t>position)</w:t>
      </w:r>
    </w:p>
    <w:p w14:paraId="6497ED5F" w14:textId="77777777" w:rsidR="00D157C8" w:rsidRDefault="00D157C8">
      <w:pPr>
        <w:pBdr>
          <w:top w:val="nil"/>
          <w:left w:val="nil"/>
          <w:bottom w:val="nil"/>
          <w:right w:val="nil"/>
          <w:between w:val="nil"/>
        </w:pBdr>
        <w:spacing w:after="0"/>
        <w:ind w:left="2160"/>
        <w:rPr>
          <w:b/>
          <w:sz w:val="28"/>
          <w:szCs w:val="28"/>
        </w:rPr>
      </w:pPr>
    </w:p>
    <w:p w14:paraId="3E5A12A0" w14:textId="77777777" w:rsidR="006B7CCE" w:rsidRDefault="006B7CCE">
      <w:pPr>
        <w:rPr>
          <w:b/>
          <w:color w:val="000000"/>
          <w:sz w:val="28"/>
          <w:szCs w:val="28"/>
        </w:rPr>
      </w:pPr>
      <w:r>
        <w:rPr>
          <w:b/>
          <w:color w:val="000000"/>
          <w:sz w:val="28"/>
          <w:szCs w:val="28"/>
        </w:rPr>
        <w:br w:type="page"/>
      </w:r>
    </w:p>
    <w:p w14:paraId="337A4442" w14:textId="064FCC3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On-boarding</w:t>
      </w:r>
    </w:p>
    <w:p w14:paraId="74996AEB"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Reasonable accommodation requests</w:t>
      </w:r>
    </w:p>
    <w:p w14:paraId="3CA7BC7F" w14:textId="06ADE642" w:rsidR="00D157C8" w:rsidRDefault="006B7CCE">
      <w:pPr>
        <w:pBdr>
          <w:top w:val="nil"/>
          <w:left w:val="nil"/>
          <w:bottom w:val="nil"/>
          <w:right w:val="nil"/>
          <w:between w:val="nil"/>
        </w:pBdr>
        <w:spacing w:after="0"/>
        <w:ind w:left="2880"/>
      </w:pPr>
      <w:r>
        <w:t>(</w:t>
      </w:r>
      <w:r>
        <w:rPr>
          <w:i/>
        </w:rPr>
        <w:t xml:space="preserve">policy on a process or </w:t>
      </w:r>
      <w:r w:rsidR="006F3EB4">
        <w:rPr>
          <w:i/>
        </w:rPr>
        <w:t>way</w:t>
      </w:r>
      <w:r>
        <w:rPr>
          <w:i/>
        </w:rPr>
        <w:t xml:space="preserve"> requests must be made</w:t>
      </w:r>
      <w:r>
        <w:t>)</w:t>
      </w:r>
    </w:p>
    <w:p w14:paraId="09F7292F"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Pre-employment screenings</w:t>
      </w:r>
    </w:p>
    <w:p w14:paraId="69F3A9C4" w14:textId="77777777" w:rsidR="00D157C8" w:rsidRDefault="006B7CCE">
      <w:pPr>
        <w:pBdr>
          <w:top w:val="nil"/>
          <w:left w:val="nil"/>
          <w:bottom w:val="nil"/>
          <w:right w:val="nil"/>
          <w:between w:val="nil"/>
        </w:pBdr>
        <w:spacing w:after="0"/>
        <w:ind w:left="2880"/>
      </w:pPr>
      <w:r>
        <w:t>(</w:t>
      </w:r>
      <w:r>
        <w:rPr>
          <w:i/>
        </w:rPr>
        <w:t>policy on any background checks or other screenings what will occur before or after a person is hired but starts working</w:t>
      </w:r>
      <w:r>
        <w:t>)</w:t>
      </w:r>
    </w:p>
    <w:p w14:paraId="43C4BF29"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New hire paperwork</w:t>
      </w:r>
    </w:p>
    <w:p w14:paraId="6DE66481" w14:textId="50525565" w:rsidR="00D157C8" w:rsidRDefault="006B7CCE">
      <w:pPr>
        <w:pBdr>
          <w:top w:val="nil"/>
          <w:left w:val="nil"/>
          <w:bottom w:val="nil"/>
          <w:right w:val="nil"/>
          <w:between w:val="nil"/>
        </w:pBdr>
        <w:spacing w:after="0"/>
        <w:ind w:left="2880"/>
      </w:pPr>
      <w:r>
        <w:t>(</w:t>
      </w:r>
      <w:r>
        <w:rPr>
          <w:i/>
        </w:rPr>
        <w:t xml:space="preserve">employee or supervisor in charge of creating a new hire packet and delivering packet to new employee on first day. </w:t>
      </w:r>
      <w:r w:rsidR="006F3EB4">
        <w:rPr>
          <w:i/>
        </w:rPr>
        <w:t>Also,</w:t>
      </w:r>
      <w:r>
        <w:rPr>
          <w:i/>
        </w:rPr>
        <w:t xml:space="preserve"> a resource available to new employee in the occurrence of </w:t>
      </w:r>
      <w:r w:rsidR="006F3EB4">
        <w:rPr>
          <w:i/>
        </w:rPr>
        <w:t>questions)</w:t>
      </w:r>
    </w:p>
    <w:p w14:paraId="3AAA962F"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Employment verification</w:t>
      </w:r>
    </w:p>
    <w:p w14:paraId="3D506383" w14:textId="77777777" w:rsidR="00D157C8" w:rsidRDefault="006B7CCE">
      <w:pPr>
        <w:pBdr>
          <w:top w:val="nil"/>
          <w:left w:val="nil"/>
          <w:bottom w:val="nil"/>
          <w:right w:val="nil"/>
          <w:between w:val="nil"/>
        </w:pBdr>
        <w:spacing w:after="0"/>
        <w:ind w:left="2880"/>
      </w:pPr>
      <w:r>
        <w:t>(</w:t>
      </w:r>
      <w:r>
        <w:rPr>
          <w:i/>
        </w:rPr>
        <w:t>supervisor or employee in charge of contacting previous employers</w:t>
      </w:r>
      <w:r>
        <w:t>)</w:t>
      </w:r>
    </w:p>
    <w:p w14:paraId="50067BA5"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New employee orientation</w:t>
      </w:r>
    </w:p>
    <w:p w14:paraId="23C247BA" w14:textId="60E592E5" w:rsidR="00D157C8" w:rsidRDefault="006B7CCE">
      <w:pPr>
        <w:pBdr>
          <w:top w:val="nil"/>
          <w:left w:val="nil"/>
          <w:bottom w:val="nil"/>
          <w:right w:val="nil"/>
          <w:between w:val="nil"/>
        </w:pBdr>
        <w:spacing w:after="0"/>
        <w:ind w:left="2880"/>
      </w:pPr>
      <w:r>
        <w:t>(</w:t>
      </w:r>
      <w:r>
        <w:rPr>
          <w:i/>
        </w:rPr>
        <w:t xml:space="preserve">policy on who will </w:t>
      </w:r>
      <w:r w:rsidR="006F3EB4">
        <w:rPr>
          <w:i/>
        </w:rPr>
        <w:t>oversee</w:t>
      </w:r>
      <w:r>
        <w:rPr>
          <w:i/>
        </w:rPr>
        <w:t xml:space="preserve"> welcoming a new hire on the job</w:t>
      </w:r>
      <w:r>
        <w:t>)</w:t>
      </w:r>
    </w:p>
    <w:p w14:paraId="6F467BCA" w14:textId="77777777" w:rsidR="00D157C8" w:rsidRDefault="006B7CCE">
      <w:pPr>
        <w:numPr>
          <w:ilvl w:val="3"/>
          <w:numId w:val="1"/>
        </w:numPr>
        <w:pBdr>
          <w:top w:val="nil"/>
          <w:left w:val="nil"/>
          <w:bottom w:val="nil"/>
          <w:right w:val="nil"/>
          <w:between w:val="nil"/>
        </w:pBdr>
        <w:rPr>
          <w:b/>
          <w:color w:val="000000"/>
          <w:sz w:val="28"/>
          <w:szCs w:val="28"/>
        </w:rPr>
      </w:pPr>
      <w:r>
        <w:rPr>
          <w:b/>
          <w:color w:val="000000"/>
          <w:sz w:val="28"/>
          <w:szCs w:val="28"/>
        </w:rPr>
        <w:t>Follow up</w:t>
      </w:r>
    </w:p>
    <w:p w14:paraId="7E07F0AF" w14:textId="77777777" w:rsidR="00D157C8" w:rsidRDefault="006B7CCE">
      <w:pPr>
        <w:pBdr>
          <w:top w:val="nil"/>
          <w:left w:val="nil"/>
          <w:bottom w:val="nil"/>
          <w:right w:val="nil"/>
          <w:between w:val="nil"/>
        </w:pBdr>
        <w:ind w:left="2880"/>
      </w:pPr>
      <w:r>
        <w:t>(</w:t>
      </w:r>
      <w:r>
        <w:rPr>
          <w:i/>
        </w:rPr>
        <w:t xml:space="preserve">policy for time when supervisors will check back with employees and </w:t>
      </w:r>
      <w:r>
        <w:t>listen to any concerns or issues that may need to be addressed)</w:t>
      </w:r>
    </w:p>
    <w:p w14:paraId="11A976F8" w14:textId="77777777" w:rsidR="00D157C8" w:rsidRDefault="00D157C8">
      <w:pPr>
        <w:rPr>
          <w:b/>
          <w:sz w:val="28"/>
          <w:szCs w:val="28"/>
        </w:rPr>
      </w:pPr>
    </w:p>
    <w:p w14:paraId="52BE0931" w14:textId="77777777" w:rsidR="006B7CCE" w:rsidRDefault="006B7CCE">
      <w:pPr>
        <w:rPr>
          <w:b/>
          <w:color w:val="000000"/>
          <w:sz w:val="28"/>
          <w:szCs w:val="28"/>
        </w:rPr>
      </w:pPr>
      <w:r>
        <w:rPr>
          <w:b/>
          <w:color w:val="000000"/>
          <w:sz w:val="28"/>
          <w:szCs w:val="28"/>
        </w:rPr>
        <w:br w:type="page"/>
      </w:r>
    </w:p>
    <w:p w14:paraId="2D45B248" w14:textId="20896A41"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Employee Communications</w:t>
      </w:r>
    </w:p>
    <w:p w14:paraId="65D531BF"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Employee Handbook</w:t>
      </w:r>
    </w:p>
    <w:p w14:paraId="3EE25211"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Review and update policy</w:t>
      </w:r>
    </w:p>
    <w:p w14:paraId="0B731C50" w14:textId="77777777" w:rsidR="00D157C8" w:rsidRDefault="006B7CCE">
      <w:pPr>
        <w:pBdr>
          <w:top w:val="nil"/>
          <w:left w:val="nil"/>
          <w:bottom w:val="nil"/>
          <w:right w:val="nil"/>
          <w:between w:val="nil"/>
        </w:pBdr>
        <w:spacing w:after="0"/>
        <w:ind w:left="2880"/>
      </w:pPr>
      <w:r>
        <w:t>(</w:t>
      </w:r>
      <w:r>
        <w:rPr>
          <w:i/>
        </w:rPr>
        <w:t>policy on when employee handbook will be reviewed and updated and the supervisor or committee in charge</w:t>
      </w:r>
      <w:r>
        <w:t>)</w:t>
      </w:r>
    </w:p>
    <w:p w14:paraId="5A11DD23" w14:textId="77777777" w:rsidR="00D157C8" w:rsidRDefault="00D157C8">
      <w:pPr>
        <w:pBdr>
          <w:top w:val="nil"/>
          <w:left w:val="nil"/>
          <w:bottom w:val="nil"/>
          <w:right w:val="nil"/>
          <w:between w:val="nil"/>
        </w:pBdr>
        <w:spacing w:after="0"/>
        <w:ind w:left="2160"/>
        <w:rPr>
          <w:b/>
          <w:sz w:val="28"/>
          <w:szCs w:val="28"/>
        </w:rPr>
      </w:pPr>
    </w:p>
    <w:p w14:paraId="6DBD6AAD" w14:textId="77777777" w:rsidR="006B7CCE" w:rsidRDefault="006B7CCE">
      <w:pPr>
        <w:rPr>
          <w:b/>
          <w:color w:val="000000"/>
          <w:sz w:val="28"/>
          <w:szCs w:val="28"/>
        </w:rPr>
      </w:pPr>
      <w:r>
        <w:rPr>
          <w:b/>
          <w:color w:val="000000"/>
          <w:sz w:val="28"/>
          <w:szCs w:val="28"/>
        </w:rPr>
        <w:br w:type="page"/>
      </w:r>
    </w:p>
    <w:p w14:paraId="7A5D6AC4" w14:textId="5F7384E0"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Employee Communication methods</w:t>
      </w:r>
    </w:p>
    <w:p w14:paraId="6CD5E659" w14:textId="77777777" w:rsidR="00D157C8" w:rsidRDefault="006B7CCE">
      <w:pPr>
        <w:pBdr>
          <w:top w:val="nil"/>
          <w:left w:val="nil"/>
          <w:bottom w:val="nil"/>
          <w:right w:val="nil"/>
          <w:between w:val="nil"/>
        </w:pBdr>
        <w:spacing w:after="0"/>
        <w:ind w:left="2160"/>
      </w:pPr>
      <w:r>
        <w:t>(policies on how concerns, grievances, and other displeased viewpoints can be shared with supervisors)</w:t>
      </w:r>
    </w:p>
    <w:p w14:paraId="64F2DBFE" w14:textId="77777777" w:rsidR="00D157C8" w:rsidRDefault="00D157C8">
      <w:pPr>
        <w:pBdr>
          <w:top w:val="nil"/>
          <w:left w:val="nil"/>
          <w:bottom w:val="nil"/>
          <w:right w:val="nil"/>
          <w:between w:val="nil"/>
        </w:pBdr>
        <w:ind w:left="2160"/>
        <w:rPr>
          <w:b/>
          <w:sz w:val="28"/>
          <w:szCs w:val="28"/>
        </w:rPr>
      </w:pPr>
    </w:p>
    <w:p w14:paraId="53EE3367" w14:textId="77777777" w:rsidR="006B7CCE" w:rsidRDefault="006B7CCE">
      <w:pPr>
        <w:rPr>
          <w:b/>
          <w:color w:val="000000"/>
          <w:sz w:val="28"/>
          <w:szCs w:val="28"/>
        </w:rPr>
      </w:pPr>
      <w:r>
        <w:rPr>
          <w:b/>
          <w:color w:val="000000"/>
          <w:sz w:val="28"/>
          <w:szCs w:val="28"/>
        </w:rPr>
        <w:br w:type="page"/>
      </w:r>
    </w:p>
    <w:p w14:paraId="53EE7C42" w14:textId="16B25EDE"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lastRenderedPageBreak/>
        <w:t>Employee Trainings and Career Development opportunities</w:t>
      </w:r>
    </w:p>
    <w:p w14:paraId="7F21D9C6" w14:textId="12B4C39E" w:rsidR="00D157C8" w:rsidRDefault="006B7CCE">
      <w:pPr>
        <w:pBdr>
          <w:top w:val="nil"/>
          <w:left w:val="nil"/>
          <w:bottom w:val="nil"/>
          <w:right w:val="nil"/>
          <w:between w:val="nil"/>
        </w:pBdr>
        <w:ind w:left="2160"/>
      </w:pPr>
      <w:r>
        <w:t>(</w:t>
      </w:r>
      <w:r>
        <w:rPr>
          <w:i/>
        </w:rPr>
        <w:t xml:space="preserve">policy on professional development and training opportunities. Which ones are mandatory and which ones are voluntary, </w:t>
      </w:r>
      <w:r w:rsidR="006F3EB4">
        <w:rPr>
          <w:i/>
        </w:rPr>
        <w:t>and the frequency</w:t>
      </w:r>
      <w:r w:rsidR="006F3EB4">
        <w:t>)?</w:t>
      </w:r>
    </w:p>
    <w:p w14:paraId="50AC6D0D" w14:textId="77777777" w:rsidR="00D157C8" w:rsidRDefault="00D157C8">
      <w:pPr>
        <w:rPr>
          <w:b/>
          <w:sz w:val="28"/>
          <w:szCs w:val="28"/>
        </w:rPr>
      </w:pPr>
    </w:p>
    <w:p w14:paraId="78054CF2" w14:textId="77777777" w:rsidR="006B7CCE" w:rsidRDefault="006B7CCE">
      <w:pPr>
        <w:rPr>
          <w:b/>
          <w:color w:val="000000"/>
          <w:sz w:val="28"/>
          <w:szCs w:val="28"/>
        </w:rPr>
      </w:pPr>
      <w:r>
        <w:rPr>
          <w:b/>
          <w:color w:val="000000"/>
          <w:sz w:val="28"/>
          <w:szCs w:val="28"/>
        </w:rPr>
        <w:br w:type="page"/>
      </w:r>
    </w:p>
    <w:p w14:paraId="01E069C3" w14:textId="7436DE91"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Employee Performance</w:t>
      </w:r>
    </w:p>
    <w:p w14:paraId="19460FBF"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Expectations</w:t>
      </w:r>
    </w:p>
    <w:p w14:paraId="2FD6C4D1" w14:textId="657A9994" w:rsidR="00D157C8" w:rsidRDefault="006B7CCE">
      <w:pPr>
        <w:pBdr>
          <w:top w:val="nil"/>
          <w:left w:val="nil"/>
          <w:bottom w:val="nil"/>
          <w:right w:val="nil"/>
          <w:between w:val="nil"/>
        </w:pBdr>
        <w:spacing w:after="0"/>
        <w:ind w:left="2160"/>
      </w:pPr>
      <w:r>
        <w:t>(</w:t>
      </w:r>
      <w:r>
        <w:rPr>
          <w:i/>
        </w:rPr>
        <w:t>policy on the how and why employee performance reviews will be carried out</w:t>
      </w:r>
      <w:r>
        <w:t>)</w:t>
      </w:r>
    </w:p>
    <w:p w14:paraId="5D4959C5" w14:textId="77777777" w:rsidR="00D157C8" w:rsidRDefault="00D157C8">
      <w:pPr>
        <w:pBdr>
          <w:top w:val="nil"/>
          <w:left w:val="nil"/>
          <w:bottom w:val="nil"/>
          <w:right w:val="nil"/>
          <w:between w:val="nil"/>
        </w:pBdr>
        <w:spacing w:after="0"/>
        <w:ind w:left="2160"/>
        <w:rPr>
          <w:b/>
          <w:sz w:val="28"/>
          <w:szCs w:val="28"/>
        </w:rPr>
      </w:pPr>
    </w:p>
    <w:p w14:paraId="224B9391" w14:textId="77777777" w:rsidR="006B7CCE" w:rsidRDefault="006B7CCE">
      <w:pPr>
        <w:rPr>
          <w:b/>
          <w:color w:val="000000"/>
          <w:sz w:val="28"/>
          <w:szCs w:val="28"/>
        </w:rPr>
      </w:pPr>
      <w:r>
        <w:rPr>
          <w:b/>
          <w:color w:val="000000"/>
          <w:sz w:val="28"/>
          <w:szCs w:val="28"/>
        </w:rPr>
        <w:br w:type="page"/>
      </w:r>
    </w:p>
    <w:p w14:paraId="6205BE38" w14:textId="7E65CBE2"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Performance evaluations</w:t>
      </w:r>
    </w:p>
    <w:p w14:paraId="115F5A84"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Policy and process</w:t>
      </w:r>
    </w:p>
    <w:p w14:paraId="12202A36" w14:textId="77777777" w:rsidR="00D157C8" w:rsidRDefault="006B7CCE">
      <w:pPr>
        <w:numPr>
          <w:ilvl w:val="3"/>
          <w:numId w:val="1"/>
        </w:numPr>
        <w:pBdr>
          <w:top w:val="nil"/>
          <w:left w:val="nil"/>
          <w:bottom w:val="nil"/>
          <w:right w:val="nil"/>
          <w:between w:val="nil"/>
        </w:pBdr>
        <w:spacing w:after="0"/>
        <w:rPr>
          <w:b/>
          <w:sz w:val="28"/>
          <w:szCs w:val="28"/>
        </w:rPr>
      </w:pPr>
      <w:r>
        <w:rPr>
          <w:b/>
          <w:sz w:val="28"/>
          <w:szCs w:val="28"/>
        </w:rPr>
        <w:t xml:space="preserve">see appendix </w:t>
      </w:r>
    </w:p>
    <w:p w14:paraId="77000C31" w14:textId="77777777" w:rsidR="00D157C8" w:rsidRDefault="00D157C8">
      <w:pPr>
        <w:pBdr>
          <w:top w:val="nil"/>
          <w:left w:val="nil"/>
          <w:bottom w:val="nil"/>
          <w:right w:val="nil"/>
          <w:between w:val="nil"/>
        </w:pBdr>
        <w:spacing w:after="0"/>
        <w:ind w:left="2160"/>
        <w:rPr>
          <w:b/>
          <w:sz w:val="28"/>
          <w:szCs w:val="28"/>
        </w:rPr>
      </w:pPr>
    </w:p>
    <w:p w14:paraId="79C8BF33" w14:textId="77777777" w:rsidR="006B7CCE" w:rsidRDefault="006B7CCE">
      <w:pPr>
        <w:rPr>
          <w:b/>
          <w:color w:val="000000"/>
          <w:sz w:val="28"/>
          <w:szCs w:val="28"/>
        </w:rPr>
      </w:pPr>
      <w:r>
        <w:rPr>
          <w:b/>
          <w:color w:val="000000"/>
          <w:sz w:val="28"/>
          <w:szCs w:val="28"/>
        </w:rPr>
        <w:br w:type="page"/>
      </w:r>
    </w:p>
    <w:p w14:paraId="57E0A4F1" w14:textId="4868DBE5"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Progressive discipline</w:t>
      </w:r>
    </w:p>
    <w:p w14:paraId="6024962E"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Warning policy</w:t>
      </w:r>
    </w:p>
    <w:p w14:paraId="76A23A60"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Suspension policy</w:t>
      </w:r>
    </w:p>
    <w:p w14:paraId="48A662A5"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Termination policy</w:t>
      </w:r>
    </w:p>
    <w:p w14:paraId="322331D4" w14:textId="77777777" w:rsidR="00D157C8" w:rsidRDefault="00D157C8">
      <w:pPr>
        <w:pBdr>
          <w:top w:val="nil"/>
          <w:left w:val="nil"/>
          <w:bottom w:val="nil"/>
          <w:right w:val="nil"/>
          <w:between w:val="nil"/>
        </w:pBdr>
        <w:ind w:left="2160"/>
        <w:rPr>
          <w:b/>
          <w:sz w:val="28"/>
          <w:szCs w:val="28"/>
        </w:rPr>
      </w:pPr>
    </w:p>
    <w:p w14:paraId="52B90FAF" w14:textId="77777777" w:rsidR="006B7CCE" w:rsidRDefault="006B7CCE">
      <w:pPr>
        <w:rPr>
          <w:b/>
          <w:color w:val="000000"/>
          <w:sz w:val="28"/>
          <w:szCs w:val="28"/>
        </w:rPr>
      </w:pPr>
      <w:r>
        <w:rPr>
          <w:b/>
          <w:color w:val="000000"/>
          <w:sz w:val="28"/>
          <w:szCs w:val="28"/>
        </w:rPr>
        <w:br w:type="page"/>
      </w:r>
    </w:p>
    <w:p w14:paraId="0B3B5C59" w14:textId="255BEDA8"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lastRenderedPageBreak/>
        <w:t>Resolving Conflict</w:t>
      </w:r>
    </w:p>
    <w:p w14:paraId="7F527CFF" w14:textId="217DD7DF" w:rsidR="00D157C8" w:rsidRDefault="006B7CCE">
      <w:pPr>
        <w:pBdr>
          <w:top w:val="nil"/>
          <w:left w:val="nil"/>
          <w:bottom w:val="nil"/>
          <w:right w:val="nil"/>
          <w:between w:val="nil"/>
        </w:pBdr>
        <w:ind w:left="2160"/>
        <w:rPr>
          <w:b/>
          <w:sz w:val="28"/>
          <w:szCs w:val="28"/>
        </w:rPr>
      </w:pPr>
      <w:r>
        <w:t>(</w:t>
      </w:r>
      <w:r>
        <w:rPr>
          <w:i/>
        </w:rPr>
        <w:t xml:space="preserve">policy on how a supervisor and/or committee can work through conflict or disagreements in an </w:t>
      </w:r>
      <w:r w:rsidR="006F3EB4">
        <w:rPr>
          <w:i/>
        </w:rPr>
        <w:t>employee’s</w:t>
      </w:r>
      <w:r>
        <w:rPr>
          <w:i/>
        </w:rPr>
        <w:t xml:space="preserve"> performance review</w:t>
      </w:r>
      <w:r>
        <w:t>)</w:t>
      </w:r>
    </w:p>
    <w:p w14:paraId="0CADDD95" w14:textId="77777777" w:rsidR="006B7CCE" w:rsidRDefault="006B7CCE">
      <w:pPr>
        <w:rPr>
          <w:b/>
          <w:color w:val="000000"/>
          <w:sz w:val="28"/>
          <w:szCs w:val="28"/>
        </w:rPr>
      </w:pPr>
      <w:r>
        <w:rPr>
          <w:b/>
          <w:color w:val="000000"/>
          <w:sz w:val="28"/>
          <w:szCs w:val="28"/>
        </w:rPr>
        <w:br w:type="page"/>
      </w:r>
    </w:p>
    <w:p w14:paraId="1A924B75" w14:textId="209B9B9F" w:rsidR="00D157C8" w:rsidRDefault="006B7CCE">
      <w:pPr>
        <w:numPr>
          <w:ilvl w:val="1"/>
          <w:numId w:val="1"/>
        </w:numPr>
        <w:pBdr>
          <w:top w:val="nil"/>
          <w:left w:val="nil"/>
          <w:bottom w:val="nil"/>
          <w:right w:val="nil"/>
          <w:between w:val="nil"/>
        </w:pBdr>
        <w:spacing w:after="0"/>
        <w:rPr>
          <w:b/>
          <w:color w:val="000000"/>
          <w:sz w:val="28"/>
          <w:szCs w:val="28"/>
        </w:rPr>
      </w:pPr>
      <w:r>
        <w:rPr>
          <w:b/>
          <w:color w:val="000000"/>
          <w:sz w:val="28"/>
          <w:szCs w:val="28"/>
        </w:rPr>
        <w:lastRenderedPageBreak/>
        <w:t>HR Recordkeeping</w:t>
      </w:r>
    </w:p>
    <w:p w14:paraId="7965950D" w14:textId="77777777"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t>Maintenance of personnel files</w:t>
      </w:r>
    </w:p>
    <w:p w14:paraId="491413DA" w14:textId="77777777" w:rsidR="00D157C8" w:rsidRDefault="006B7CCE">
      <w:pPr>
        <w:pBdr>
          <w:top w:val="nil"/>
          <w:left w:val="nil"/>
          <w:bottom w:val="nil"/>
          <w:right w:val="nil"/>
          <w:between w:val="nil"/>
        </w:pBdr>
        <w:spacing w:after="0"/>
        <w:ind w:left="2160"/>
      </w:pPr>
      <w:r>
        <w:t>(</w:t>
      </w:r>
      <w:r>
        <w:rPr>
          <w:i/>
        </w:rPr>
        <w:t>policy on employees that have access to, can revise or archive</w:t>
      </w:r>
      <w:r>
        <w:t>)</w:t>
      </w:r>
    </w:p>
    <w:p w14:paraId="224A5D0D"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Medical</w:t>
      </w:r>
    </w:p>
    <w:p w14:paraId="19E080CF"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Form I-9</w:t>
      </w:r>
    </w:p>
    <w:p w14:paraId="54BA4ACF"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Payroll records</w:t>
      </w:r>
    </w:p>
    <w:p w14:paraId="09D4B73A"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Health and safety records</w:t>
      </w:r>
    </w:p>
    <w:p w14:paraId="4085DF3F"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Time sheets</w:t>
      </w:r>
    </w:p>
    <w:p w14:paraId="6AD2500C"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Requests for leave</w:t>
      </w:r>
    </w:p>
    <w:p w14:paraId="2155C63C" w14:textId="77777777" w:rsidR="00D157C8" w:rsidRDefault="006B7CCE">
      <w:pPr>
        <w:numPr>
          <w:ilvl w:val="3"/>
          <w:numId w:val="1"/>
        </w:numPr>
        <w:pBdr>
          <w:top w:val="nil"/>
          <w:left w:val="nil"/>
          <w:bottom w:val="nil"/>
          <w:right w:val="nil"/>
          <w:between w:val="nil"/>
        </w:pBdr>
        <w:spacing w:after="0"/>
        <w:rPr>
          <w:b/>
          <w:color w:val="000000"/>
          <w:sz w:val="28"/>
          <w:szCs w:val="28"/>
        </w:rPr>
      </w:pPr>
      <w:r>
        <w:rPr>
          <w:b/>
          <w:color w:val="000000"/>
          <w:sz w:val="28"/>
          <w:szCs w:val="28"/>
        </w:rPr>
        <w:t>Workers compensation</w:t>
      </w:r>
    </w:p>
    <w:p w14:paraId="72A2B898" w14:textId="77777777" w:rsidR="00D157C8" w:rsidRDefault="00D157C8">
      <w:pPr>
        <w:pBdr>
          <w:top w:val="nil"/>
          <w:left w:val="nil"/>
          <w:bottom w:val="nil"/>
          <w:right w:val="nil"/>
          <w:between w:val="nil"/>
        </w:pBdr>
        <w:spacing w:after="0"/>
        <w:ind w:left="2160"/>
        <w:rPr>
          <w:b/>
          <w:sz w:val="28"/>
          <w:szCs w:val="28"/>
        </w:rPr>
      </w:pPr>
    </w:p>
    <w:p w14:paraId="60F4550D" w14:textId="77777777" w:rsidR="006B7CCE" w:rsidRDefault="006B7CCE">
      <w:pPr>
        <w:rPr>
          <w:b/>
          <w:color w:val="000000"/>
          <w:sz w:val="28"/>
          <w:szCs w:val="28"/>
        </w:rPr>
      </w:pPr>
      <w:r>
        <w:rPr>
          <w:b/>
          <w:color w:val="000000"/>
          <w:sz w:val="28"/>
          <w:szCs w:val="28"/>
        </w:rPr>
        <w:br w:type="page"/>
      </w:r>
    </w:p>
    <w:p w14:paraId="6790A663" w14:textId="051A6729" w:rsidR="00D157C8" w:rsidRDefault="006B7CCE">
      <w:pPr>
        <w:numPr>
          <w:ilvl w:val="2"/>
          <w:numId w:val="1"/>
        </w:numPr>
        <w:pBdr>
          <w:top w:val="nil"/>
          <w:left w:val="nil"/>
          <w:bottom w:val="nil"/>
          <w:right w:val="nil"/>
          <w:between w:val="nil"/>
        </w:pBdr>
        <w:spacing w:after="0"/>
        <w:rPr>
          <w:b/>
          <w:color w:val="000000"/>
          <w:sz w:val="28"/>
          <w:szCs w:val="28"/>
        </w:rPr>
      </w:pPr>
      <w:r>
        <w:rPr>
          <w:b/>
          <w:color w:val="000000"/>
          <w:sz w:val="28"/>
          <w:szCs w:val="28"/>
        </w:rPr>
        <w:lastRenderedPageBreak/>
        <w:t>Policy on electronic recordkeeping</w:t>
      </w:r>
    </w:p>
    <w:p w14:paraId="334C17E1" w14:textId="77777777" w:rsidR="00D157C8" w:rsidRDefault="006B7CCE">
      <w:pPr>
        <w:pBdr>
          <w:top w:val="nil"/>
          <w:left w:val="nil"/>
          <w:bottom w:val="nil"/>
          <w:right w:val="nil"/>
          <w:between w:val="nil"/>
        </w:pBdr>
        <w:spacing w:after="0"/>
        <w:ind w:left="2160"/>
      </w:pPr>
      <w:r>
        <w:t>(retention, back up, and storage of electronic files)</w:t>
      </w:r>
    </w:p>
    <w:p w14:paraId="093CEC82" w14:textId="77777777" w:rsidR="00D157C8" w:rsidRDefault="00D157C8">
      <w:pPr>
        <w:pBdr>
          <w:top w:val="nil"/>
          <w:left w:val="nil"/>
          <w:bottom w:val="nil"/>
          <w:right w:val="nil"/>
          <w:between w:val="nil"/>
        </w:pBdr>
        <w:ind w:left="2160"/>
        <w:rPr>
          <w:b/>
          <w:sz w:val="28"/>
          <w:szCs w:val="28"/>
        </w:rPr>
      </w:pPr>
    </w:p>
    <w:p w14:paraId="132533AA" w14:textId="77777777" w:rsidR="006B7CCE" w:rsidRDefault="006B7CCE">
      <w:pPr>
        <w:rPr>
          <w:b/>
          <w:color w:val="000000"/>
          <w:sz w:val="28"/>
          <w:szCs w:val="28"/>
        </w:rPr>
      </w:pPr>
      <w:r>
        <w:rPr>
          <w:b/>
          <w:color w:val="000000"/>
          <w:sz w:val="28"/>
          <w:szCs w:val="28"/>
        </w:rPr>
        <w:br w:type="page"/>
      </w:r>
    </w:p>
    <w:p w14:paraId="0149DB92" w14:textId="186FC6AA" w:rsidR="00D157C8" w:rsidRDefault="006B7CCE">
      <w:pPr>
        <w:numPr>
          <w:ilvl w:val="2"/>
          <w:numId w:val="1"/>
        </w:numPr>
        <w:pBdr>
          <w:top w:val="nil"/>
          <w:left w:val="nil"/>
          <w:bottom w:val="nil"/>
          <w:right w:val="nil"/>
          <w:between w:val="nil"/>
        </w:pBdr>
        <w:rPr>
          <w:b/>
          <w:color w:val="000000"/>
          <w:sz w:val="28"/>
          <w:szCs w:val="28"/>
        </w:rPr>
      </w:pPr>
      <w:r>
        <w:rPr>
          <w:b/>
          <w:color w:val="000000"/>
          <w:sz w:val="28"/>
          <w:szCs w:val="28"/>
        </w:rPr>
        <w:lastRenderedPageBreak/>
        <w:t>Employee access to HR files</w:t>
      </w:r>
    </w:p>
    <w:p w14:paraId="09792731" w14:textId="77777777" w:rsidR="00D157C8" w:rsidRDefault="006B7CCE">
      <w:pPr>
        <w:pBdr>
          <w:top w:val="nil"/>
          <w:left w:val="nil"/>
          <w:bottom w:val="nil"/>
          <w:right w:val="nil"/>
          <w:between w:val="nil"/>
        </w:pBdr>
        <w:ind w:left="2160"/>
        <w:rPr>
          <w:b/>
          <w:sz w:val="28"/>
          <w:szCs w:val="28"/>
        </w:rPr>
      </w:pPr>
      <w:r>
        <w:rPr>
          <w:u w:val="single"/>
        </w:rPr>
        <w:t>(</w:t>
      </w:r>
      <w:r>
        <w:rPr>
          <w:i/>
        </w:rPr>
        <w:t>policy on where and how files will be stored</w:t>
      </w:r>
      <w:r>
        <w:rPr>
          <w:u w:val="single"/>
        </w:rPr>
        <w:t>)</w:t>
      </w:r>
    </w:p>
    <w:p w14:paraId="2E811357" w14:textId="77777777" w:rsidR="006B7CCE" w:rsidRDefault="006B7CCE">
      <w:pPr>
        <w:rPr>
          <w:b/>
          <w:color w:val="000000"/>
          <w:sz w:val="28"/>
          <w:szCs w:val="28"/>
        </w:rPr>
      </w:pPr>
      <w:r>
        <w:rPr>
          <w:b/>
          <w:color w:val="000000"/>
          <w:sz w:val="28"/>
          <w:szCs w:val="28"/>
        </w:rPr>
        <w:br w:type="page"/>
      </w:r>
    </w:p>
    <w:p w14:paraId="07E12A4B" w14:textId="153BB450" w:rsidR="00D157C8" w:rsidRDefault="006B7CCE">
      <w:pPr>
        <w:numPr>
          <w:ilvl w:val="1"/>
          <w:numId w:val="1"/>
        </w:numPr>
        <w:pBdr>
          <w:top w:val="nil"/>
          <w:left w:val="nil"/>
          <w:bottom w:val="nil"/>
          <w:right w:val="nil"/>
          <w:between w:val="nil"/>
        </w:pBdr>
        <w:rPr>
          <w:b/>
          <w:color w:val="000000"/>
          <w:sz w:val="28"/>
          <w:szCs w:val="28"/>
        </w:rPr>
      </w:pPr>
      <w:r>
        <w:rPr>
          <w:b/>
          <w:color w:val="000000"/>
          <w:sz w:val="28"/>
          <w:szCs w:val="28"/>
        </w:rPr>
        <w:lastRenderedPageBreak/>
        <w:t>District Manager Duties/Expectations</w:t>
      </w:r>
    </w:p>
    <w:p w14:paraId="642033A8" w14:textId="77777777" w:rsidR="00D157C8" w:rsidRDefault="006B7CCE">
      <w:r>
        <w:t>(</w:t>
      </w:r>
      <w:r>
        <w:rPr>
          <w:i/>
        </w:rPr>
        <w:t>policy on any job duties that are bestowed upon the district manager that would have been voted upon and approved during an official meeting and be recorded in the minutes.</w:t>
      </w:r>
      <w:r>
        <w:t>)</w:t>
      </w:r>
    </w:p>
    <w:sectPr w:rsidR="00D157C8">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E57"/>
    <w:multiLevelType w:val="multilevel"/>
    <w:tmpl w:val="08FC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C8"/>
    <w:rsid w:val="000D6B69"/>
    <w:rsid w:val="00463E81"/>
    <w:rsid w:val="006B7CCE"/>
    <w:rsid w:val="006F3EB4"/>
    <w:rsid w:val="00BB5B59"/>
    <w:rsid w:val="00BC46D5"/>
    <w:rsid w:val="00D1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DFCA"/>
  <w15:docId w15:val="{048072B0-AFC9-4D6E-89F2-9B0DEFBB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0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06D"/>
    <w:pPr>
      <w:ind w:left="720"/>
      <w:contextualSpacing/>
    </w:pPr>
  </w:style>
  <w:style w:type="character" w:styleId="Hyperlink">
    <w:name w:val="Hyperlink"/>
    <w:basedOn w:val="DefaultParagraphFont"/>
    <w:uiPriority w:val="99"/>
    <w:semiHidden/>
    <w:unhideWhenUsed/>
    <w:rsid w:val="00E4385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balancecareers.com/build-a-strategic-framework-through-strategic-planning-1916834"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ahJq2IcfXzE8570sdcsqUC8Aw==">AMUW2mViHa+duWfCDnGIFpliYibwv2pfY/5xU5U4Xgn736IfGDk3aZh7v6r3qoDUbZku+pMCocKfy3JVKUJ/RVduca2w3hT0XbPhWWsudQyCvw5mqgznlbAzgmrHBYmPbBommCXv6VXzAoJCS+yYaWjJjaV6sgSOXA==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AF9505-833F-4E1D-BB2D-3181EA98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Wardner, Nicole</dc:creator>
  <cp:lastModifiedBy>Schwede, Sandra</cp:lastModifiedBy>
  <cp:revision>2</cp:revision>
  <dcterms:created xsi:type="dcterms:W3CDTF">2020-03-23T14:40:00Z</dcterms:created>
  <dcterms:modified xsi:type="dcterms:W3CDTF">2020-03-23T14:40:00Z</dcterms:modified>
</cp:coreProperties>
</file>