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Page 1"/>
      </w:tblPr>
      <w:tblGrid>
        <w:gridCol w:w="3877"/>
        <w:gridCol w:w="1170"/>
        <w:gridCol w:w="4443"/>
        <w:gridCol w:w="921"/>
        <w:gridCol w:w="4003"/>
      </w:tblGrid>
      <w:tr w:rsidR="00772F4D" w:rsidTr="002B7176">
        <w:trPr>
          <w:cantSplit/>
          <w:trHeight w:hRule="exact" w:val="10656"/>
          <w:jc w:val="center"/>
        </w:trPr>
        <w:tc>
          <w:tcPr>
            <w:tcW w:w="3877" w:type="dxa"/>
          </w:tcPr>
          <w:p w:rsidR="009E77E7" w:rsidRDefault="000D0156" w:rsidP="009E77E7">
            <w:pPr>
              <w:pStyle w:val="Heading2"/>
              <w:spacing w:line="240" w:lineRule="auto"/>
              <w:contextualSpacing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27940</wp:posOffset>
                      </wp:positionV>
                      <wp:extent cx="2618740" cy="0"/>
                      <wp:effectExtent l="0" t="19050" r="10160" b="3810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18740" cy="0"/>
                              </a:xfrm>
                              <a:prstGeom prst="line">
                                <a:avLst/>
                              </a:prstGeom>
                              <a:ln w="47625">
                                <a:solidFill>
                                  <a:schemeClr val="tx1">
                                    <a:alpha val="91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5pt,2.2pt" to="207.7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" strokecolor="black [3213]" strokeweight="3.75pt">
                      <v:stroke opacity="59624f"/>
                    </v:line>
                  </w:pict>
                </mc:Fallback>
              </mc:AlternateContent>
            </w:r>
            <w:r w:rsidR="00772F4D" w:rsidRPr="002A4C35">
              <w:t xml:space="preserve">Who is </w:t>
            </w:r>
            <w:r w:rsidR="00772F4D">
              <w:t>E</w:t>
            </w:r>
            <w:r w:rsidR="00772F4D" w:rsidRPr="002A4C35">
              <w:t>ligible?</w:t>
            </w:r>
            <w:bookmarkStart w:id="0" w:name="_GoBack"/>
            <w:bookmarkEnd w:id="0"/>
          </w:p>
          <w:p w:rsidR="009E77E7" w:rsidRPr="009E77E7" w:rsidRDefault="009E77E7" w:rsidP="009E77E7">
            <w:pPr>
              <w:pStyle w:val="Heading2"/>
              <w:spacing w:line="240" w:lineRule="auto"/>
              <w:contextualSpacing/>
              <w:jc w:val="center"/>
              <w:rPr>
                <w:sz w:val="16"/>
                <w:szCs w:val="16"/>
              </w:rPr>
            </w:pPr>
          </w:p>
          <w:p w:rsidR="009E77E7" w:rsidRPr="009E77E7" w:rsidRDefault="009E77E7" w:rsidP="009E77E7">
            <w:pPr>
              <w:pStyle w:val="Quote"/>
              <w:jc w:val="center"/>
              <w:rPr>
                <w:b/>
                <w:i w:val="0"/>
                <w:iCs w:val="0"/>
                <w:color w:val="262626" w:themeColor="text1" w:themeTint="D9"/>
                <w:sz w:val="20"/>
              </w:rPr>
            </w:pPr>
            <w:r w:rsidRPr="009E77E7">
              <w:rPr>
                <w:b/>
                <w:i w:val="0"/>
                <w:iCs w:val="0"/>
                <w:color w:val="262626" w:themeColor="text1" w:themeTint="D9"/>
                <w:sz w:val="20"/>
              </w:rPr>
              <w:t xml:space="preserve">The Forest Stewardship Program offers management advice to landowners for maintaining and improving forestlands and windbreaks.  The program provides a management plan </w:t>
            </w:r>
            <w:r w:rsidRPr="009E77E7">
              <w:rPr>
                <w:b/>
                <w:iCs w:val="0"/>
                <w:color w:val="262626" w:themeColor="text1" w:themeTint="D9"/>
                <w:sz w:val="20"/>
              </w:rPr>
              <w:t>free of charge</w:t>
            </w:r>
            <w:r w:rsidRPr="009E77E7">
              <w:rPr>
                <w:b/>
                <w:i w:val="0"/>
                <w:iCs w:val="0"/>
                <w:color w:val="262626" w:themeColor="text1" w:themeTint="D9"/>
                <w:sz w:val="20"/>
              </w:rPr>
              <w:t>.</w:t>
            </w:r>
          </w:p>
          <w:p w:rsidR="00772F4D" w:rsidRDefault="00772F4D" w:rsidP="002B7E32">
            <w:pPr>
              <w:pStyle w:val="Quote"/>
              <w:jc w:val="center"/>
              <w:rPr>
                <w:i w:val="0"/>
                <w:iCs w:val="0"/>
                <w:color w:val="404040" w:themeColor="text1" w:themeTint="BF"/>
                <w:sz w:val="20"/>
              </w:rPr>
            </w:pPr>
            <w:r w:rsidRPr="00772F4D">
              <w:rPr>
                <w:b/>
                <w:i w:val="0"/>
                <w:iCs w:val="0"/>
                <w:color w:val="404040" w:themeColor="text1" w:themeTint="BF"/>
                <w:sz w:val="20"/>
              </w:rPr>
              <w:t>For more information</w:t>
            </w:r>
            <w:r w:rsidR="0030394A">
              <w:rPr>
                <w:b/>
                <w:i w:val="0"/>
                <w:iCs w:val="0"/>
                <w:color w:val="404040" w:themeColor="text1" w:themeTint="BF"/>
                <w:sz w:val="20"/>
              </w:rPr>
              <w:t xml:space="preserve">, </w:t>
            </w:r>
            <w:r w:rsidRPr="00887373">
              <w:rPr>
                <w:b/>
                <w:i w:val="0"/>
                <w:iCs w:val="0"/>
                <w:color w:val="404040" w:themeColor="text1" w:themeTint="BF"/>
                <w:sz w:val="20"/>
              </w:rPr>
              <w:t>contact:</w:t>
            </w:r>
          </w:p>
          <w:p w:rsidR="00772F4D" w:rsidRPr="001727F6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>Walhalla</w:t>
            </w:r>
            <w:r w:rsidR="00887373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 xml:space="preserve"> Field Office</w:t>
            </w:r>
          </w:p>
          <w:p w:rsidR="00772F4D" w:rsidRPr="00DE4D37" w:rsidRDefault="00772F4D" w:rsidP="002B7E32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16" w:hanging="216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101 5th Street</w:t>
            </w:r>
          </w:p>
          <w:p w:rsidR="00772F4D" w:rsidRPr="00DE4D37" w:rsidRDefault="00772F4D" w:rsidP="002B7E32">
            <w:pPr>
              <w:pStyle w:val="ListBullet"/>
              <w:numPr>
                <w:ilvl w:val="0"/>
                <w:numId w:val="0"/>
              </w:numPr>
              <w:spacing w:after="0" w:line="240" w:lineRule="auto"/>
              <w:ind w:left="216" w:hanging="216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Walhalla, ND </w:t>
            </w:r>
            <w:r w:rsidR="009015D5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58282</w:t>
            </w:r>
          </w:p>
          <w:p w:rsidR="00772F4D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(701) 549-2441</w:t>
            </w:r>
          </w:p>
          <w:p w:rsidR="00772F4D" w:rsidRPr="009E77E7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2"/>
                <w:szCs w:val="12"/>
                <w14:cntxtAlts/>
              </w:rPr>
            </w:pPr>
          </w:p>
          <w:p w:rsidR="00772F4D" w:rsidRPr="00DE4D37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DE4D37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>Jamestown</w:t>
            </w:r>
            <w:r w:rsidR="00887373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 xml:space="preserve"> Field Office</w:t>
            </w:r>
            <w:r w:rsidRPr="001727F6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 xml:space="preserve">                                  </w:t>
            </w: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300 2</w:t>
            </w: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:vertAlign w:val="superscript"/>
                <w14:cntxtAlts/>
              </w:rPr>
              <w:t>nd</w:t>
            </w: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Ave. NE, Suite 208A</w:t>
            </w:r>
          </w:p>
          <w:p w:rsidR="00772F4D" w:rsidRPr="00DE4D37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Jamestown, ND </w:t>
            </w:r>
            <w:r w:rsidR="009015D5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58401</w:t>
            </w:r>
          </w:p>
          <w:p w:rsidR="00772F4D" w:rsidRPr="00DE4D37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(701) 400-8330</w:t>
            </w:r>
          </w:p>
          <w:p w:rsidR="00772F4D" w:rsidRPr="009E77E7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2"/>
                <w:szCs w:val="12"/>
                <w14:cntxtAlts/>
              </w:rPr>
            </w:pPr>
          </w:p>
          <w:p w:rsidR="00887373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>Lisbon</w:t>
            </w:r>
            <w:r w:rsidR="00887373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 w:rsidR="00887373" w:rsidRPr="00887373">
              <w:rPr>
                <w:rFonts w:eastAsia="Times New Roman" w:cstheme="minorHAnsi"/>
                <w:b/>
                <w:color w:val="006600"/>
                <w:kern w:val="28"/>
                <w:sz w:val="18"/>
                <w:szCs w:val="18"/>
                <w14:cntxtAlts/>
              </w:rPr>
              <w:t>Field Office</w:t>
            </w:r>
          </w:p>
          <w:p w:rsidR="00772F4D" w:rsidRDefault="00772F4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6824 Hwy 32 S - PO Box 604                                       Lisbon, ND </w:t>
            </w:r>
            <w:r w:rsidR="009015D5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58054                                                 (701) 683-4323</w:t>
            </w:r>
          </w:p>
          <w:p w:rsidR="0082616C" w:rsidRPr="009E77E7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2"/>
                <w:szCs w:val="12"/>
                <w14:cntxtAlts/>
              </w:rPr>
            </w:pPr>
          </w:p>
          <w:p w:rsidR="00285124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>Bottineau</w:t>
            </w:r>
            <w:r w:rsidR="00AB1E7D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 xml:space="preserve"> Field Office</w:t>
            </w:r>
            <w:r w:rsidRPr="001727F6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 xml:space="preserve">                                  </w:t>
            </w:r>
          </w:p>
          <w:p w:rsidR="0082616C" w:rsidRPr="00DE4D37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1037 Forestry Drive</w:t>
            </w:r>
          </w:p>
          <w:p w:rsidR="0082616C" w:rsidRPr="00DE4D37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Bottineau, ND </w:t>
            </w:r>
            <w:r w:rsidR="009015D5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58318</w:t>
            </w:r>
          </w:p>
          <w:p w:rsidR="0082616C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(701) 228-3700</w:t>
            </w:r>
          </w:p>
          <w:p w:rsidR="00B61071" w:rsidRPr="009E77E7" w:rsidRDefault="00B61071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2"/>
                <w:szCs w:val="12"/>
                <w14:cntxtAlts/>
              </w:rPr>
            </w:pPr>
          </w:p>
          <w:p w:rsidR="00B61071" w:rsidRPr="00DE4D37" w:rsidRDefault="00B61071" w:rsidP="00B61071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</w:pPr>
            <w:r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>Bottineau Headquarters</w:t>
            </w:r>
          </w:p>
          <w:p w:rsidR="00B61071" w:rsidRDefault="00B61071" w:rsidP="00B61071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307 Forestry Drive</w:t>
            </w:r>
          </w:p>
          <w:p w:rsidR="00B61071" w:rsidRPr="00DE4D37" w:rsidRDefault="00B61071" w:rsidP="00B61071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Bottineau, ND </w:t>
            </w: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58318</w:t>
            </w:r>
          </w:p>
          <w:p w:rsidR="00B61071" w:rsidRPr="00AB1E7D" w:rsidRDefault="00B61071" w:rsidP="00B61071">
            <w:pPr>
              <w:widowControl w:val="0"/>
              <w:spacing w:after="0" w:line="286" w:lineRule="auto"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</w:pPr>
            <w:r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(701) </w:t>
            </w:r>
            <w:r w:rsidR="00F774EF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228-5422</w:t>
            </w:r>
          </w:p>
          <w:p w:rsidR="0082616C" w:rsidRPr="009E77E7" w:rsidRDefault="0082616C" w:rsidP="00B61071">
            <w:pPr>
              <w:widowControl w:val="0"/>
              <w:spacing w:after="0" w:line="240" w:lineRule="auto"/>
              <w:contextualSpacing/>
              <w:rPr>
                <w:rFonts w:eastAsia="Times New Roman" w:cstheme="minorHAnsi"/>
                <w:color w:val="006600"/>
                <w:kern w:val="28"/>
                <w:sz w:val="12"/>
                <w:szCs w:val="12"/>
                <w14:cntxtAlts/>
              </w:rPr>
            </w:pPr>
          </w:p>
          <w:p w:rsidR="0082616C" w:rsidRPr="00DE4D37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>Bismarck</w:t>
            </w:r>
            <w:r w:rsidR="00AB1E7D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 xml:space="preserve"> Field Office</w:t>
            </w:r>
          </w:p>
          <w:p w:rsidR="0082616C" w:rsidRPr="00DE4D37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916 E. Interstate Ave #4</w:t>
            </w:r>
          </w:p>
          <w:p w:rsidR="0082616C" w:rsidRPr="00DE4D37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Bismarck, ND</w:t>
            </w:r>
            <w:r w:rsidR="009015D5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 w:rsidRPr="00DE4D37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58503</w:t>
            </w:r>
          </w:p>
          <w:p w:rsidR="0082616C" w:rsidRPr="001727F6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(701) 328-9944</w:t>
            </w:r>
          </w:p>
          <w:p w:rsidR="0082616C" w:rsidRPr="009E77E7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2"/>
                <w:szCs w:val="12"/>
                <w14:cntxtAlts/>
              </w:rPr>
            </w:pPr>
          </w:p>
          <w:p w:rsidR="0082616C" w:rsidRPr="00DE4D37" w:rsidRDefault="0082616C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</w:pPr>
            <w:r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 xml:space="preserve">Towner </w:t>
            </w:r>
            <w:r w:rsidR="009015D5"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  <w:t>State Nursery</w:t>
            </w:r>
          </w:p>
          <w:p w:rsidR="00AB1E7D" w:rsidRDefault="00AB1E7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878 Nursery Road</w:t>
            </w:r>
          </w:p>
          <w:p w:rsidR="0082616C" w:rsidRPr="00DE4D37" w:rsidRDefault="00AB1E7D" w:rsidP="002B7E32">
            <w:pPr>
              <w:widowControl w:val="0"/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Towner, ND</w:t>
            </w:r>
            <w:r w:rsidR="009015D5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 w:rsidR="0082616C"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</w:t>
            </w:r>
            <w:r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58788</w:t>
            </w:r>
          </w:p>
          <w:p w:rsidR="00772F4D" w:rsidRDefault="00AB1E7D" w:rsidP="009E77E7">
            <w:pPr>
              <w:widowControl w:val="0"/>
              <w:spacing w:after="0" w:line="286" w:lineRule="auto"/>
              <w:jc w:val="center"/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</w:pPr>
            <w:r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>(701) 537-5636</w:t>
            </w:r>
          </w:p>
          <w:p w:rsidR="009E77E7" w:rsidRPr="009E77E7" w:rsidRDefault="009E77E7" w:rsidP="009E77E7">
            <w:pPr>
              <w:widowControl w:val="0"/>
              <w:spacing w:after="0" w:line="286" w:lineRule="auto"/>
              <w:rPr>
                <w:rFonts w:eastAsia="Times New Roman" w:cstheme="minorHAnsi"/>
                <w:b/>
                <w:bCs/>
                <w:color w:val="006600"/>
                <w:kern w:val="28"/>
                <w14:cntxtAlts/>
              </w:rPr>
            </w:pPr>
          </w:p>
          <w:p w:rsidR="009E77E7" w:rsidRPr="009E77E7" w:rsidRDefault="009E77E7" w:rsidP="009E77E7">
            <w:pPr>
              <w:widowControl w:val="0"/>
              <w:spacing w:after="0" w:line="286" w:lineRule="auto"/>
              <w:jc w:val="center"/>
              <w:rPr>
                <w:rFonts w:eastAsia="Times New Roman" w:cstheme="minorHAnsi"/>
                <w:b/>
                <w:bCs/>
                <w:color w:val="006600"/>
                <w:kern w:val="28"/>
                <w:sz w:val="4"/>
                <w:szCs w:val="4"/>
                <w14:cntxtAlts/>
              </w:rPr>
            </w:pPr>
          </w:p>
          <w:p w:rsidR="00772F4D" w:rsidRPr="009E77E7" w:rsidRDefault="00772F4D" w:rsidP="002B7E32">
            <w:pPr>
              <w:widowControl w:val="0"/>
              <w:spacing w:after="0" w:line="286" w:lineRule="auto"/>
              <w:jc w:val="center"/>
              <w:rPr>
                <w:rFonts w:eastAsia="Times New Roman" w:cstheme="minorHAnsi"/>
                <w:color w:val="262626" w:themeColor="text1" w:themeTint="D9"/>
                <w:kern w:val="28"/>
                <w:sz w:val="18"/>
                <w:szCs w:val="18"/>
                <w14:cntxtAlts/>
              </w:rPr>
            </w:pPr>
            <w:r w:rsidRPr="009E77E7">
              <w:rPr>
                <w:rFonts w:eastAsia="Times New Roman" w:cstheme="minorHAnsi"/>
                <w:b/>
                <w:color w:val="262626" w:themeColor="text1" w:themeTint="D9"/>
                <w:kern w:val="28"/>
                <w:sz w:val="18"/>
                <w:szCs w:val="18"/>
                <w14:cntxtAlts/>
              </w:rPr>
              <w:t>www.ndsu.edu/ndfs</w:t>
            </w:r>
          </w:p>
          <w:p w:rsidR="00772F4D" w:rsidRPr="001727F6" w:rsidRDefault="00772F4D" w:rsidP="00087894">
            <w:pPr>
              <w:widowControl w:val="0"/>
              <w:spacing w:after="0" w:line="286" w:lineRule="auto"/>
              <w:rPr>
                <w:rFonts w:eastAsia="Times New Roman" w:cstheme="minorHAnsi"/>
                <w:b/>
                <w:bCs/>
                <w:color w:val="006600"/>
                <w:kern w:val="28"/>
                <w:sz w:val="18"/>
                <w:szCs w:val="1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:sz w:val="18"/>
                <w:szCs w:val="18"/>
                <w14:cntxtAlts/>
              </w:rPr>
              <w:t xml:space="preserve">         </w:t>
            </w:r>
          </w:p>
          <w:p w:rsidR="00772F4D" w:rsidRDefault="00772F4D" w:rsidP="00087894">
            <w:pPr>
              <w:pStyle w:val="ListBullet"/>
              <w:numPr>
                <w:ilvl w:val="0"/>
                <w:numId w:val="0"/>
              </w:numPr>
              <w:ind w:left="216" w:hanging="216"/>
              <w:rPr>
                <w:rFonts w:eastAsia="Times New Roman" w:cstheme="minorHAnsi"/>
                <w:color w:val="006600"/>
                <w:kern w:val="28"/>
                <w14:cntxtAlts/>
              </w:rPr>
            </w:pPr>
            <w:r w:rsidRPr="001727F6">
              <w:rPr>
                <w:rFonts w:eastAsia="Times New Roman" w:cstheme="minorHAnsi"/>
                <w:color w:val="006600"/>
                <w:kern w:val="28"/>
                <w14:cntxtAlts/>
              </w:rPr>
              <w:t xml:space="preserve">        </w:t>
            </w:r>
          </w:p>
          <w:p w:rsidR="00772F4D" w:rsidRDefault="00772F4D" w:rsidP="00087894">
            <w:pPr>
              <w:pStyle w:val="ListBullet"/>
              <w:numPr>
                <w:ilvl w:val="0"/>
                <w:numId w:val="0"/>
              </w:numPr>
              <w:ind w:left="216" w:hanging="216"/>
              <w:rPr>
                <w:rFonts w:eastAsia="Times New Roman" w:cstheme="minorHAnsi"/>
                <w:color w:val="006600"/>
                <w:kern w:val="28"/>
                <w14:cntxtAlts/>
              </w:rPr>
            </w:pPr>
          </w:p>
          <w:p w:rsidR="00772F4D" w:rsidRDefault="00772F4D" w:rsidP="00087894">
            <w:pPr>
              <w:pStyle w:val="ListBullet"/>
              <w:numPr>
                <w:ilvl w:val="0"/>
                <w:numId w:val="0"/>
              </w:numPr>
              <w:ind w:left="216" w:hanging="216"/>
            </w:pPr>
            <w:r w:rsidRPr="001727F6">
              <w:rPr>
                <w:rFonts w:eastAsia="Times New Roman" w:cstheme="minorHAnsi"/>
                <w:color w:val="006600"/>
                <w:kern w:val="28"/>
                <w14:cntxtAlts/>
              </w:rPr>
              <w:t xml:space="preserve">                 </w:t>
            </w:r>
          </w:p>
        </w:tc>
        <w:tc>
          <w:tcPr>
            <w:tcW w:w="1170" w:type="dxa"/>
          </w:tcPr>
          <w:p w:rsidR="00772F4D" w:rsidRDefault="00772F4D"/>
        </w:tc>
        <w:tc>
          <w:tcPr>
            <w:tcW w:w="4443" w:type="dxa"/>
          </w:tcPr>
          <w:tbl>
            <w:tblPr>
              <w:tblStyle w:val="BrochureHostTable"/>
              <w:tblW w:w="4660" w:type="dxa"/>
              <w:tblLayout w:type="fixed"/>
              <w:tblLook w:val="04A0" w:firstRow="1" w:lastRow="0" w:firstColumn="1" w:lastColumn="0" w:noHBand="0" w:noVBand="1"/>
            </w:tblPr>
            <w:tblGrid>
              <w:gridCol w:w="4660"/>
            </w:tblGrid>
            <w:tr w:rsidR="000D0156" w:rsidTr="002A4C35">
              <w:trPr>
                <w:trHeight w:hRule="exact" w:val="80"/>
              </w:trPr>
              <w:tc>
                <w:tcPr>
                  <w:tcW w:w="4660" w:type="dxa"/>
                  <w:shd w:val="clear" w:color="auto" w:fill="000000" w:themeFill="text1"/>
                </w:tcPr>
                <w:tbl>
                  <w:tblPr>
                    <w:tblStyle w:val="BrochureHostTable"/>
                    <w:tblW w:w="466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660"/>
                  </w:tblGrid>
                  <w:tr w:rsidR="000D0156" w:rsidRPr="00745E12" w:rsidTr="00052CE9">
                    <w:trPr>
                      <w:trHeight w:hRule="exact" w:val="80"/>
                    </w:trPr>
                    <w:tc>
                      <w:tcPr>
                        <w:tcW w:w="4660" w:type="dxa"/>
                        <w:shd w:val="clear" w:color="auto" w:fill="000000" w:themeFill="text1"/>
                      </w:tcPr>
                      <w:p w:rsidR="000D0156" w:rsidRPr="00745E12" w:rsidRDefault="000D0156" w:rsidP="00052CE9">
                        <w:pPr>
                          <w:spacing w:after="180" w:line="288" w:lineRule="auto"/>
                        </w:pPr>
                      </w:p>
                    </w:tc>
                  </w:tr>
                </w:tbl>
                <w:p w:rsidR="000D0156" w:rsidRDefault="000D0156"/>
              </w:tc>
            </w:tr>
          </w:tbl>
          <w:p w:rsidR="00772F4D" w:rsidRPr="003A5311" w:rsidRDefault="00772F4D" w:rsidP="002A4C35">
            <w:pPr>
              <w:pStyle w:val="Heading1"/>
              <w:jc w:val="center"/>
              <w:rPr>
                <w:b w:val="0"/>
                <w:color w:val="006600"/>
                <w:sz w:val="28"/>
                <w:szCs w:val="28"/>
              </w:rPr>
            </w:pPr>
            <w:r w:rsidRPr="003A5311">
              <w:rPr>
                <w:b w:val="0"/>
                <w:color w:val="006600"/>
                <w:sz w:val="28"/>
                <w:szCs w:val="28"/>
              </w:rPr>
              <w:t>The mission of the NDSU-North Dakota Forest Service is to care for, protect and improve forest and natural resources to enhance the quality of life for present and future generations.</w:t>
            </w:r>
          </w:p>
          <w:p w:rsidR="00772F4D" w:rsidRDefault="0030394A" w:rsidP="002A4C35">
            <w:pPr>
              <w:jc w:val="center"/>
            </w:pPr>
            <w:r w:rsidRPr="001727F6">
              <w:t>Participation in the Forest Stewardship Program is strictly voluntary and open to any no</w:t>
            </w:r>
            <w:r>
              <w:t>n-industrial private forest landowner</w:t>
            </w:r>
            <w:r w:rsidR="00214CC1">
              <w:t>.</w:t>
            </w:r>
          </w:p>
          <w:p w:rsidR="00772F4D" w:rsidRDefault="00772F4D" w:rsidP="002A4C35">
            <w:pPr>
              <w:jc w:val="center"/>
            </w:pPr>
          </w:p>
          <w:p w:rsidR="00780315" w:rsidRPr="0027273E" w:rsidRDefault="00780315" w:rsidP="00E16ACE">
            <w:r w:rsidRPr="0027273E">
              <w:rPr>
                <w:iCs/>
              </w:rPr>
              <w:t>North Dakota State University does not discriminate on the basis of age, color, disability, gender expression/identity, genetic information, marital status, national origin, public assistance status, race, religion, sex, sexual orientation, or status as a U.S. veteran. Direct inquiries to the Vice President for Equity, Diversity and Global Outreach, 205 Old Main, (701) 231-7708.</w:t>
            </w:r>
          </w:p>
          <w:p w:rsidR="00780315" w:rsidRDefault="00780315" w:rsidP="00780315"/>
          <w:p w:rsidR="00780315" w:rsidRDefault="00780315" w:rsidP="0027273E">
            <w:pPr>
              <w:jc w:val="center"/>
            </w:pPr>
            <w:r>
              <w:t>This publication is available in alternative formats upon request by calling (701) 228-5422.</w:t>
            </w:r>
          </w:p>
          <w:p w:rsidR="00772F4D" w:rsidRDefault="00780315" w:rsidP="00780315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815CE57" wp14:editId="5799BAA4">
                  <wp:simplePos x="0" y="0"/>
                  <wp:positionH relativeFrom="column">
                    <wp:posOffset>848360</wp:posOffset>
                  </wp:positionH>
                  <wp:positionV relativeFrom="paragraph">
                    <wp:posOffset>189865</wp:posOffset>
                  </wp:positionV>
                  <wp:extent cx="1322705" cy="2603500"/>
                  <wp:effectExtent l="0" t="0" r="0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705" cy="260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  <w:tc>
          <w:tcPr>
            <w:tcW w:w="921" w:type="dxa"/>
            <w:textDirection w:val="btLr"/>
          </w:tcPr>
          <w:p w:rsidR="00772F4D" w:rsidRPr="003A5311" w:rsidRDefault="009E77E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3F9A1A04" wp14:editId="15E4EFA3">
                  <wp:simplePos x="0" y="0"/>
                  <wp:positionH relativeFrom="column">
                    <wp:posOffset>381635</wp:posOffset>
                  </wp:positionH>
                  <wp:positionV relativeFrom="paragraph">
                    <wp:posOffset>-2642235</wp:posOffset>
                  </wp:positionV>
                  <wp:extent cx="3048000" cy="2752725"/>
                  <wp:effectExtent l="0" t="0" r="0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69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2752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3" w:type="dxa"/>
          </w:tcPr>
          <w:tbl>
            <w:tblPr>
              <w:tblStyle w:val="BrochureHostTable"/>
              <w:tblW w:w="4166" w:type="dxa"/>
              <w:tblLayout w:type="fixed"/>
              <w:tblLook w:val="04A0" w:firstRow="1" w:lastRow="0" w:firstColumn="1" w:lastColumn="0" w:noHBand="0" w:noVBand="1"/>
            </w:tblPr>
            <w:tblGrid>
              <w:gridCol w:w="4166"/>
            </w:tblGrid>
            <w:tr w:rsidR="00772F4D" w:rsidTr="009E77E7">
              <w:trPr>
                <w:trHeight w:val="4636"/>
              </w:trPr>
              <w:sdt>
                <w:sdtPr>
                  <w:rPr>
                    <w:color w:val="006600"/>
                    <w:sz w:val="60"/>
                    <w:szCs w:val="60"/>
                  </w:rPr>
                  <w:alias w:val="Company Name"/>
                  <w:tag w:val=""/>
                  <w:id w:val="1289861575"/>
                  <w:placeholder>
                    <w:docPart w:val="F1C034335AA04F5CB23DED4757370D47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tc>
                    <w:tcPr>
                      <w:tcW w:w="4166" w:type="dxa"/>
                    </w:tcPr>
                    <w:p w:rsidR="00772F4D" w:rsidRDefault="00772F4D" w:rsidP="008D5303">
                      <w:pPr>
                        <w:pStyle w:val="Title"/>
                        <w:jc w:val="center"/>
                      </w:pPr>
                      <w:r w:rsidRPr="008D5303">
                        <w:rPr>
                          <w:color w:val="006600"/>
                          <w:sz w:val="60"/>
                          <w:szCs w:val="60"/>
                        </w:rPr>
                        <w:t>Forest Stewardship Program</w:t>
                      </w:r>
                    </w:p>
                  </w:tc>
                </w:sdtContent>
              </w:sdt>
            </w:tr>
            <w:tr w:rsidR="00772F4D" w:rsidTr="009E77E7">
              <w:trPr>
                <w:trHeight w:hRule="exact" w:val="66"/>
              </w:trPr>
              <w:tc>
                <w:tcPr>
                  <w:tcW w:w="4166" w:type="dxa"/>
                  <w:shd w:val="clear" w:color="auto" w:fill="000000" w:themeFill="text1"/>
                </w:tcPr>
                <w:p w:rsidR="00772F4D" w:rsidRDefault="00772F4D">
                  <w:pPr>
                    <w:spacing w:after="180" w:line="288" w:lineRule="auto"/>
                  </w:pPr>
                </w:p>
              </w:tc>
            </w:tr>
            <w:tr w:rsidR="00772F4D" w:rsidTr="009E77E7">
              <w:trPr>
                <w:trHeight w:val="1320"/>
              </w:trPr>
              <w:tc>
                <w:tcPr>
                  <w:tcW w:w="4166" w:type="dxa"/>
                </w:tcPr>
                <w:p w:rsidR="0027273E" w:rsidRPr="009D7C9F" w:rsidRDefault="00FD610B" w:rsidP="00FD610B">
                  <w:pPr>
                    <w:pStyle w:val="Subtitle"/>
                    <w:rPr>
                      <w:rFonts w:cstheme="majorHAnsi"/>
                      <w:color w:val="auto"/>
                      <w:szCs w:val="4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</w:pPr>
                  <w:r>
                    <w:rPr>
                      <w:rFonts w:cstheme="majorHAnsi"/>
                      <w:noProof/>
                      <w:color w:val="auto"/>
                      <w:szCs w:val="40"/>
                    </w:rPr>
                    <w:drawing>
                      <wp:anchor distT="0" distB="0" distL="114300" distR="114300" simplePos="0" relativeHeight="251675648" behindDoc="0" locked="0" layoutInCell="1" allowOverlap="1" wp14:anchorId="0AC9EE13" wp14:editId="7FBF08AB">
                        <wp:simplePos x="0" y="0"/>
                        <wp:positionH relativeFrom="column">
                          <wp:posOffset>838200</wp:posOffset>
                        </wp:positionH>
                        <wp:positionV relativeFrom="paragraph">
                          <wp:posOffset>97155</wp:posOffset>
                        </wp:positionV>
                        <wp:extent cx="883920" cy="238125"/>
                        <wp:effectExtent l="0" t="0" r="0" b="9525"/>
                        <wp:wrapNone/>
                        <wp:docPr id="9" name="Picture 9" descr="C:\Users\steven.burdick\AppData\Local\Microsoft\Windows\Temporary Internet Files\Content.Outlook\DEBO7BY0\NDSU logo from Laura official 0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steven.burdick\AppData\Local\Microsoft\Windows\Temporary Internet Files\Content.Outlook\DEBO7BY0\NDSU logo from Laura official 0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392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27273E" w:rsidRPr="009D7C9F">
                    <w:rPr>
                      <w:rFonts w:cstheme="majorHAnsi"/>
                      <w:noProof/>
                      <w:color w:val="auto"/>
                      <w:szCs w:val="40"/>
                      <w14:textOutline w14:w="9525" w14:cap="rnd" w14:cmpd="sng" w14:algn="ctr">
                        <w14:noFill/>
                        <w14:prstDash w14:val="solid"/>
                        <w14:bevel/>
                      </w14:textOutline>
                    </w:rPr>
                    <w:drawing>
                      <wp:anchor distT="0" distB="0" distL="114300" distR="114300" simplePos="0" relativeHeight="251668480" behindDoc="0" locked="0" layoutInCell="1" allowOverlap="1" wp14:anchorId="5EBC8A0C" wp14:editId="0208C6DB">
                        <wp:simplePos x="0" y="0"/>
                        <wp:positionH relativeFrom="column">
                          <wp:posOffset>748030</wp:posOffset>
                        </wp:positionH>
                        <wp:positionV relativeFrom="paragraph">
                          <wp:posOffset>-1505585</wp:posOffset>
                        </wp:positionV>
                        <wp:extent cx="1071245" cy="1238885"/>
                        <wp:effectExtent l="0" t="0" r="0" b="0"/>
                        <wp:wrapNone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dfs-large.JPG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71245" cy="1238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2B6981" w:rsidRDefault="00684C26" w:rsidP="00FD610B">
                  <w:pPr>
                    <w:pStyle w:val="Subtitle"/>
                    <w:jc w:val="center"/>
                    <w:rPr>
                      <w:sz w:val="36"/>
                      <w:szCs w:val="36"/>
                    </w:rPr>
                  </w:pPr>
                  <w:r w:rsidRPr="002B6981">
                    <w:rPr>
                      <w:sz w:val="36"/>
                      <w:szCs w:val="36"/>
                    </w:rPr>
                    <w:t>North Dakota</w:t>
                  </w:r>
                </w:p>
                <w:p w:rsidR="00772F4D" w:rsidRPr="002B6981" w:rsidRDefault="002B6981" w:rsidP="00FD610B">
                  <w:pPr>
                    <w:pStyle w:val="Subtitle"/>
                    <w:jc w:val="center"/>
                    <w:rPr>
                      <w:sz w:val="36"/>
                      <w:szCs w:val="36"/>
                    </w:rPr>
                  </w:pPr>
                  <w:r w:rsidRPr="002B6981">
                    <w:rPr>
                      <w:sz w:val="36"/>
                      <w:szCs w:val="36"/>
                    </w:rPr>
                    <w:t xml:space="preserve">Forest </w:t>
                  </w:r>
                  <w:r w:rsidR="00772F4D" w:rsidRPr="002B6981">
                    <w:rPr>
                      <w:sz w:val="36"/>
                      <w:szCs w:val="36"/>
                    </w:rPr>
                    <w:t>Service</w:t>
                  </w:r>
                </w:p>
              </w:tc>
            </w:tr>
          </w:tbl>
          <w:p w:rsidR="00F774EF" w:rsidRDefault="00F774EF"/>
          <w:p w:rsidR="00F774EF" w:rsidRDefault="00F774EF"/>
          <w:p w:rsidR="00F774EF" w:rsidRDefault="00F774EF"/>
          <w:p w:rsidR="00F774EF" w:rsidRDefault="00F774EF"/>
          <w:p w:rsidR="00F774EF" w:rsidRDefault="00F774EF"/>
          <w:p w:rsidR="00F774EF" w:rsidRDefault="00F774EF"/>
          <w:p w:rsidR="00F774EF" w:rsidRDefault="00F774EF"/>
          <w:p w:rsidR="00F774EF" w:rsidRDefault="00F774EF"/>
          <w:p w:rsidR="00772F4D" w:rsidRDefault="00772F4D" w:rsidP="00F774EF"/>
        </w:tc>
      </w:tr>
    </w:tbl>
    <w:p w:rsidR="00C72A1F" w:rsidRDefault="00E6340D">
      <w:pPr>
        <w:pStyle w:val="NoSpacing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6E5222B" wp14:editId="7F5CAE4C">
                <wp:simplePos x="0" y="0"/>
                <wp:positionH relativeFrom="column">
                  <wp:posOffset>9064625</wp:posOffset>
                </wp:positionH>
                <wp:positionV relativeFrom="paragraph">
                  <wp:posOffset>17145</wp:posOffset>
                </wp:positionV>
                <wp:extent cx="627380" cy="299720"/>
                <wp:effectExtent l="0" t="0" r="127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38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74EF" w:rsidRDefault="00F774EF">
                            <w:r>
                              <w:t>10/13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3.75pt;margin-top:1.35pt;width:49.4pt;height:23.6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" stroked="f">
                <v:textbox>
                  <w:txbxContent>
                    <w:p w:rsidR="00F774EF" w:rsidRDefault="00F774EF">
                      <w:r>
                        <w:t>10/13</w:t>
                      </w:r>
                    </w:p>
                  </w:txbxContent>
                </v:textbox>
              </v:shape>
            </w:pict>
          </mc:Fallback>
        </mc:AlternateContent>
      </w:r>
    </w:p>
    <w:p w:rsidR="002B6981" w:rsidRDefault="002B6981">
      <w:pPr>
        <w:pStyle w:val="NoSpacing"/>
        <w:rPr>
          <w:sz w:val="8"/>
        </w:rPr>
      </w:pPr>
    </w:p>
    <w:p w:rsidR="002B6981" w:rsidRDefault="002B6981">
      <w:pPr>
        <w:pStyle w:val="NoSpacing"/>
        <w:rPr>
          <w:sz w:val="8"/>
        </w:rPr>
      </w:pPr>
    </w:p>
    <w:p w:rsidR="002B6981" w:rsidRDefault="002B6981">
      <w:pPr>
        <w:pStyle w:val="NoSpacing"/>
        <w:rPr>
          <w:sz w:val="8"/>
        </w:rPr>
      </w:pPr>
    </w:p>
    <w:p w:rsidR="002B6981" w:rsidRDefault="002B6981">
      <w:pPr>
        <w:pStyle w:val="NoSpacing"/>
        <w:rPr>
          <w:sz w:val="8"/>
        </w:rPr>
      </w:pPr>
    </w:p>
    <w:tbl>
      <w:tblPr>
        <w:tblW w:w="144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438"/>
        <w:gridCol w:w="3846"/>
        <w:gridCol w:w="1408"/>
        <w:gridCol w:w="3877"/>
      </w:tblGrid>
      <w:tr w:rsidR="00C72A1F" w:rsidTr="00772F4D">
        <w:trPr>
          <w:cantSplit/>
          <w:trHeight w:hRule="exact" w:val="86"/>
          <w:jc w:val="center"/>
        </w:trPr>
        <w:tc>
          <w:tcPr>
            <w:tcW w:w="3845" w:type="dxa"/>
            <w:shd w:val="clear" w:color="auto" w:fill="000000" w:themeFill="text1"/>
          </w:tcPr>
          <w:p w:rsidR="00C72A1F" w:rsidRDefault="00C72A1F"/>
        </w:tc>
        <w:tc>
          <w:tcPr>
            <w:tcW w:w="1438" w:type="dxa"/>
          </w:tcPr>
          <w:p w:rsidR="00C72A1F" w:rsidRDefault="00C72A1F"/>
        </w:tc>
        <w:tc>
          <w:tcPr>
            <w:tcW w:w="3846" w:type="dxa"/>
            <w:shd w:val="clear" w:color="auto" w:fill="000000" w:themeFill="text1"/>
          </w:tcPr>
          <w:p w:rsidR="00C72A1F" w:rsidRDefault="00C72A1F"/>
        </w:tc>
        <w:tc>
          <w:tcPr>
            <w:tcW w:w="1408" w:type="dxa"/>
          </w:tcPr>
          <w:p w:rsidR="00C72A1F" w:rsidRDefault="00C72A1F"/>
        </w:tc>
        <w:tc>
          <w:tcPr>
            <w:tcW w:w="3877" w:type="dxa"/>
            <w:shd w:val="clear" w:color="auto" w:fill="000000" w:themeFill="text1"/>
          </w:tcPr>
          <w:p w:rsidR="00C72A1F" w:rsidRDefault="00C72A1F"/>
        </w:tc>
      </w:tr>
      <w:tr w:rsidR="00C72A1F" w:rsidTr="00772F4D">
        <w:trPr>
          <w:cantSplit/>
          <w:trHeight w:hRule="exact" w:val="10570"/>
          <w:jc w:val="center"/>
        </w:trPr>
        <w:tc>
          <w:tcPr>
            <w:tcW w:w="3845" w:type="dxa"/>
          </w:tcPr>
          <w:p w:rsidR="00C72A1F" w:rsidRDefault="00FF11A1" w:rsidP="0027273E">
            <w:pPr>
              <w:pStyle w:val="Heading2"/>
              <w:jc w:val="center"/>
            </w:pPr>
            <w:r w:rsidRPr="00FF11A1">
              <w:t xml:space="preserve">Helping Private Landowners Manage </w:t>
            </w:r>
            <w:r w:rsidR="00E16ACE">
              <w:t>T</w:t>
            </w:r>
            <w:r w:rsidRPr="00FF11A1">
              <w:t>heir Forest Resources</w:t>
            </w:r>
          </w:p>
          <w:p w:rsidR="00C72A1F" w:rsidRPr="00684C26" w:rsidRDefault="00580FDC" w:rsidP="00887373">
            <w:pPr>
              <w:pStyle w:val="ListBullet"/>
              <w:numPr>
                <w:ilvl w:val="0"/>
                <w:numId w:val="0"/>
              </w:numPr>
              <w:rPr>
                <w:color w:val="auto"/>
              </w:rPr>
            </w:pPr>
            <w:r>
              <w:rPr>
                <w:color w:val="auto"/>
              </w:rPr>
              <w:t>Approximately 45</w:t>
            </w:r>
            <w:r w:rsidR="00E16ACE">
              <w:rPr>
                <w:color w:val="auto"/>
              </w:rPr>
              <w:t xml:space="preserve"> percent</w:t>
            </w:r>
            <w:r>
              <w:rPr>
                <w:color w:val="auto"/>
              </w:rPr>
              <w:t xml:space="preserve"> </w:t>
            </w:r>
            <w:r w:rsidR="00FF11A1" w:rsidRPr="00684C26">
              <w:rPr>
                <w:color w:val="auto"/>
              </w:rPr>
              <w:t>of all forestland in the United States, about 354 million acres, is owned by non-in</w:t>
            </w:r>
            <w:r w:rsidR="00887373">
              <w:rPr>
                <w:color w:val="auto"/>
              </w:rPr>
              <w:t xml:space="preserve">dustrial, private forest </w:t>
            </w:r>
            <w:r w:rsidR="00FF11A1" w:rsidRPr="00684C26">
              <w:rPr>
                <w:color w:val="auto"/>
              </w:rPr>
              <w:t>landowners and are predominantly “family forests</w:t>
            </w:r>
            <w:r w:rsidR="00E16ACE">
              <w:rPr>
                <w:color w:val="auto"/>
              </w:rPr>
              <w:t>.</w:t>
            </w:r>
            <w:r w:rsidR="00FF11A1" w:rsidRPr="00684C26">
              <w:rPr>
                <w:color w:val="auto"/>
              </w:rPr>
              <w:t xml:space="preserve">”  </w:t>
            </w:r>
            <w:r w:rsidR="00887373">
              <w:rPr>
                <w:color w:val="auto"/>
              </w:rPr>
              <w:t>In</w:t>
            </w:r>
            <w:r>
              <w:rPr>
                <w:color w:val="auto"/>
              </w:rPr>
              <w:t xml:space="preserve"> N</w:t>
            </w:r>
            <w:r w:rsidR="00E16ACE">
              <w:rPr>
                <w:color w:val="auto"/>
              </w:rPr>
              <w:t xml:space="preserve">orth </w:t>
            </w:r>
            <w:r>
              <w:rPr>
                <w:color w:val="auto"/>
              </w:rPr>
              <w:t>D</w:t>
            </w:r>
            <w:r w:rsidR="00E16ACE">
              <w:rPr>
                <w:color w:val="auto"/>
              </w:rPr>
              <w:t>akota</w:t>
            </w:r>
            <w:r w:rsidR="001118E1">
              <w:rPr>
                <w:color w:val="auto"/>
              </w:rPr>
              <w:t>, approximately</w:t>
            </w:r>
            <w:r>
              <w:rPr>
                <w:color w:val="auto"/>
              </w:rPr>
              <w:t xml:space="preserve"> 70</w:t>
            </w:r>
            <w:r w:rsidR="00E16ACE">
              <w:rPr>
                <w:color w:val="auto"/>
              </w:rPr>
              <w:t xml:space="preserve"> percent</w:t>
            </w:r>
            <w:r>
              <w:rPr>
                <w:color w:val="auto"/>
              </w:rPr>
              <w:t xml:space="preserve"> of forest</w:t>
            </w:r>
            <w:r w:rsidR="00887373">
              <w:rPr>
                <w:color w:val="auto"/>
              </w:rPr>
              <w:t>land is privately owned.  These privately owned forests</w:t>
            </w:r>
            <w:r w:rsidR="007E1E5D">
              <w:rPr>
                <w:color w:val="auto"/>
              </w:rPr>
              <w:t xml:space="preserve"> are critical to sustaining </w:t>
            </w:r>
            <w:r w:rsidR="00FF11A1" w:rsidRPr="00684C26">
              <w:rPr>
                <w:color w:val="auto"/>
              </w:rPr>
              <w:t xml:space="preserve">America's clean water and air, wildlife habitat, recreational opportunities and wood products.  The Forest Stewardship Program (FSP) provides technical assistance to non-industrial private forest landowners to encourage and enable active, long-term forest management.  </w:t>
            </w:r>
          </w:p>
          <w:p w:rsidR="00C72A1F" w:rsidRDefault="00785694" w:rsidP="00133922">
            <w:pPr>
              <w:pStyle w:val="Heading3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1DE7EAF" wp14:editId="2FAEEA20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26670</wp:posOffset>
                  </wp:positionV>
                  <wp:extent cx="1724025" cy="2447925"/>
                  <wp:effectExtent l="19050" t="0" r="28575" b="79057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ewardship Logo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447925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2A1F" w:rsidRDefault="00C72A1F">
            <w:pPr>
              <w:pStyle w:val="Graphic"/>
            </w:pPr>
          </w:p>
        </w:tc>
        <w:tc>
          <w:tcPr>
            <w:tcW w:w="1438" w:type="dxa"/>
          </w:tcPr>
          <w:p w:rsidR="00C72A1F" w:rsidRDefault="00C72A1F"/>
        </w:tc>
        <w:tc>
          <w:tcPr>
            <w:tcW w:w="3846" w:type="dxa"/>
          </w:tcPr>
          <w:p w:rsidR="00C72A1F" w:rsidRDefault="00785694">
            <w:pPr>
              <w:pStyle w:val="Graphic"/>
            </w:pPr>
            <w:r>
              <w:rPr>
                <w:b/>
                <w:bCs/>
                <w:i/>
                <w:iCs/>
                <w:noProof/>
                <w:sz w:val="19"/>
                <w:szCs w:val="19"/>
              </w:rPr>
              <w:drawing>
                <wp:anchor distT="0" distB="0" distL="114300" distR="114300" simplePos="0" relativeHeight="251663360" behindDoc="0" locked="0" layoutInCell="1" allowOverlap="1" wp14:anchorId="64588C57" wp14:editId="340CC0B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215900</wp:posOffset>
                  </wp:positionV>
                  <wp:extent cx="2095500" cy="2790825"/>
                  <wp:effectExtent l="76200" t="76200" r="76200" b="66675"/>
                  <wp:wrapNone/>
                  <wp:docPr id="3" name="Picture 3" descr="C:\Users\Elizabeth.Mathern\Desktop\Photos\2012 9 25 Turtle Mtns\DSCF1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Elizabeth.Mathern\Desktop\Photos\2012 9 25 Turtle Mtns\DSCF1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2790825"/>
                          </a:xfrm>
                          <a:prstGeom prst="rect">
                            <a:avLst/>
                          </a:prstGeom>
                          <a:ln w="38100" cap="rnd">
                            <a:solidFill>
                              <a:srgbClr val="FFFFFF"/>
                            </a:solidFill>
                          </a:ln>
                          <a:effectLst/>
                          <a:scene3d>
                            <a:camera prst="orthographicFront"/>
                            <a:lightRig rig="twoPt" dir="t">
                              <a:rot lat="0" lon="0" rev="7800000"/>
                            </a:lightRig>
                          </a:scene3d>
                          <a:sp3d contourW="6350">
                            <a:bevelT w="50800" h="1651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84632" w:rsidRDefault="00484632" w:rsidP="00484632"/>
          <w:p w:rsidR="00785694" w:rsidRDefault="00785694" w:rsidP="00484632">
            <w:pPr>
              <w:pStyle w:val="Heading2"/>
            </w:pPr>
          </w:p>
          <w:p w:rsidR="00785694" w:rsidRDefault="00785694" w:rsidP="00484632">
            <w:pPr>
              <w:pStyle w:val="Heading2"/>
            </w:pPr>
          </w:p>
          <w:p w:rsidR="00785694" w:rsidRDefault="00785694" w:rsidP="00484632">
            <w:pPr>
              <w:pStyle w:val="Heading2"/>
            </w:pPr>
          </w:p>
          <w:p w:rsidR="00785694" w:rsidRDefault="00785694" w:rsidP="00484632">
            <w:pPr>
              <w:pStyle w:val="Heading2"/>
            </w:pPr>
          </w:p>
          <w:p w:rsidR="00484632" w:rsidRDefault="00484632" w:rsidP="00484632">
            <w:pPr>
              <w:pStyle w:val="Heading2"/>
            </w:pPr>
            <w:r>
              <w:t>Benefits to Landowners</w:t>
            </w:r>
          </w:p>
          <w:p w:rsidR="00E7634D" w:rsidRPr="00546B64" w:rsidRDefault="00484632" w:rsidP="00E7634D">
            <w:pPr>
              <w:pStyle w:val="ListBullet"/>
              <w:numPr>
                <w:ilvl w:val="0"/>
                <w:numId w:val="8"/>
              </w:numPr>
              <w:rPr>
                <w:color w:val="auto"/>
                <w:sz w:val="26"/>
                <w:szCs w:val="26"/>
              </w:rPr>
            </w:pPr>
            <w:r w:rsidRPr="00546B64">
              <w:rPr>
                <w:color w:val="auto"/>
                <w:sz w:val="26"/>
                <w:szCs w:val="26"/>
              </w:rPr>
              <w:t xml:space="preserve">On-site </w:t>
            </w:r>
            <w:r w:rsidR="00E7634D" w:rsidRPr="00546B64">
              <w:rPr>
                <w:color w:val="auto"/>
                <w:sz w:val="26"/>
                <w:szCs w:val="26"/>
              </w:rPr>
              <w:t xml:space="preserve">professional forestry technical </w:t>
            </w:r>
            <w:r w:rsidRPr="00546B64">
              <w:rPr>
                <w:color w:val="auto"/>
                <w:sz w:val="26"/>
                <w:szCs w:val="26"/>
              </w:rPr>
              <w:t>assistance</w:t>
            </w:r>
            <w:r w:rsidR="00E16ACE">
              <w:rPr>
                <w:color w:val="auto"/>
                <w:sz w:val="26"/>
                <w:szCs w:val="26"/>
              </w:rPr>
              <w:t>.</w:t>
            </w:r>
          </w:p>
          <w:p w:rsidR="00E7634D" w:rsidRPr="00546B64" w:rsidRDefault="00E7634D" w:rsidP="00E7634D">
            <w:pPr>
              <w:pStyle w:val="ListBullet"/>
              <w:numPr>
                <w:ilvl w:val="0"/>
                <w:numId w:val="8"/>
              </w:numPr>
              <w:rPr>
                <w:color w:val="auto"/>
                <w:sz w:val="26"/>
                <w:szCs w:val="26"/>
              </w:rPr>
            </w:pPr>
            <w:r w:rsidRPr="00546B64">
              <w:rPr>
                <w:color w:val="auto"/>
                <w:sz w:val="26"/>
                <w:szCs w:val="26"/>
              </w:rPr>
              <w:t xml:space="preserve">Inventory of </w:t>
            </w:r>
            <w:r w:rsidR="00580FDC">
              <w:rPr>
                <w:color w:val="auto"/>
                <w:sz w:val="26"/>
                <w:szCs w:val="26"/>
              </w:rPr>
              <w:t>your</w:t>
            </w:r>
            <w:r w:rsidRPr="00546B64">
              <w:rPr>
                <w:color w:val="auto"/>
                <w:sz w:val="26"/>
                <w:szCs w:val="26"/>
              </w:rPr>
              <w:t xml:space="preserve"> forest</w:t>
            </w:r>
            <w:r w:rsidR="00E16ACE">
              <w:rPr>
                <w:color w:val="auto"/>
                <w:sz w:val="26"/>
                <w:szCs w:val="26"/>
              </w:rPr>
              <w:t>,</w:t>
            </w:r>
            <w:r w:rsidRPr="00546B64">
              <w:rPr>
                <w:color w:val="auto"/>
                <w:sz w:val="26"/>
                <w:szCs w:val="26"/>
              </w:rPr>
              <w:t xml:space="preserve"> including forest health, management, and long</w:t>
            </w:r>
            <w:r w:rsidR="00E16ACE">
              <w:rPr>
                <w:color w:val="auto"/>
                <w:sz w:val="26"/>
                <w:szCs w:val="26"/>
              </w:rPr>
              <w:t>-</w:t>
            </w:r>
            <w:r w:rsidRPr="00546B64">
              <w:rPr>
                <w:color w:val="auto"/>
                <w:sz w:val="26"/>
                <w:szCs w:val="26"/>
              </w:rPr>
              <w:t>term conservation</w:t>
            </w:r>
            <w:r w:rsidR="00E16ACE">
              <w:rPr>
                <w:color w:val="auto"/>
                <w:sz w:val="26"/>
                <w:szCs w:val="26"/>
              </w:rPr>
              <w:t>.</w:t>
            </w:r>
          </w:p>
          <w:p w:rsidR="00E7634D" w:rsidRPr="00546B64" w:rsidRDefault="001727F6" w:rsidP="00E7634D">
            <w:pPr>
              <w:pStyle w:val="ListBullet"/>
              <w:numPr>
                <w:ilvl w:val="0"/>
                <w:numId w:val="8"/>
              </w:numPr>
              <w:rPr>
                <w:color w:val="auto"/>
                <w:sz w:val="26"/>
                <w:szCs w:val="26"/>
              </w:rPr>
            </w:pPr>
            <w:r w:rsidRPr="00546B64">
              <w:rPr>
                <w:color w:val="auto"/>
                <w:sz w:val="26"/>
                <w:szCs w:val="26"/>
              </w:rPr>
              <w:t>Access to financial assistance programs and tax benefits</w:t>
            </w:r>
            <w:r w:rsidR="00856AC7">
              <w:rPr>
                <w:color w:val="auto"/>
                <w:sz w:val="26"/>
                <w:szCs w:val="26"/>
              </w:rPr>
              <w:t>.</w:t>
            </w:r>
          </w:p>
          <w:p w:rsidR="00E30AF6" w:rsidRPr="00546B64" w:rsidRDefault="00856AC7" w:rsidP="00E7634D">
            <w:pPr>
              <w:pStyle w:val="ListBullet"/>
              <w:numPr>
                <w:ilvl w:val="0"/>
                <w:numId w:val="8"/>
              </w:num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R</w:t>
            </w:r>
            <w:r w:rsidR="00E7634D" w:rsidRPr="00546B64">
              <w:rPr>
                <w:color w:val="auto"/>
                <w:sz w:val="26"/>
                <w:szCs w:val="26"/>
              </w:rPr>
              <w:t>eceive a</w:t>
            </w:r>
            <w:r w:rsidR="00E30AF6" w:rsidRPr="00546B64">
              <w:rPr>
                <w:color w:val="auto"/>
                <w:sz w:val="26"/>
                <w:szCs w:val="26"/>
              </w:rPr>
              <w:t xml:space="preserve"> </w:t>
            </w:r>
            <w:r w:rsidR="00E7634D" w:rsidRPr="00546B64">
              <w:rPr>
                <w:color w:val="auto"/>
                <w:sz w:val="26"/>
                <w:szCs w:val="26"/>
              </w:rPr>
              <w:t>written Forest Stewardship Plan specialized for your property</w:t>
            </w:r>
            <w:r>
              <w:rPr>
                <w:color w:val="auto"/>
                <w:sz w:val="26"/>
                <w:szCs w:val="26"/>
              </w:rPr>
              <w:t>.</w:t>
            </w:r>
          </w:p>
          <w:p w:rsidR="001727F6" w:rsidRDefault="001727F6" w:rsidP="001727F6">
            <w:pPr>
              <w:pStyle w:val="ListBullet"/>
              <w:numPr>
                <w:ilvl w:val="0"/>
                <w:numId w:val="0"/>
              </w:numPr>
              <w:ind w:left="576"/>
            </w:pPr>
          </w:p>
          <w:p w:rsidR="00484632" w:rsidRDefault="00484632" w:rsidP="00484632"/>
          <w:p w:rsidR="00C72A1F" w:rsidRDefault="00C72A1F"/>
        </w:tc>
        <w:tc>
          <w:tcPr>
            <w:tcW w:w="1408" w:type="dxa"/>
          </w:tcPr>
          <w:p w:rsidR="00C72A1F" w:rsidRDefault="00887373"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10E2F2F" wp14:editId="0834EFF9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4189095</wp:posOffset>
                  </wp:positionV>
                  <wp:extent cx="2667635" cy="2339975"/>
                  <wp:effectExtent l="266700" t="190500" r="342265" b="23177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635" cy="233997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38100" cap="sq">
                            <a:solidFill>
                              <a:schemeClr val="bg1">
                                <a:lumMod val="95000"/>
                              </a:schemeClr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77" w:type="dxa"/>
          </w:tcPr>
          <w:p w:rsidR="00772F4D" w:rsidRPr="002B6981" w:rsidRDefault="00A7015C" w:rsidP="0027273E">
            <w:pPr>
              <w:pStyle w:val="Heading2"/>
              <w:jc w:val="center"/>
              <w:rPr>
                <w:color w:val="auto"/>
              </w:rPr>
            </w:pPr>
            <w:r w:rsidRPr="002B6981">
              <w:rPr>
                <w:color w:val="auto"/>
              </w:rPr>
              <w:t>The Process of Developing a Forest Stewardship Plan</w:t>
            </w:r>
          </w:p>
          <w:p w:rsidR="00772F4D" w:rsidRPr="00D32BAB" w:rsidRDefault="00A7015C" w:rsidP="00772F4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auto"/>
                <w:sz w:val="26"/>
                <w:szCs w:val="26"/>
              </w:rPr>
            </w:pPr>
            <w:r w:rsidRPr="00D32BAB">
              <w:rPr>
                <w:rFonts w:cstheme="minorHAnsi"/>
                <w:color w:val="auto"/>
                <w:sz w:val="26"/>
                <w:szCs w:val="26"/>
              </w:rPr>
              <w:t xml:space="preserve">Contact </w:t>
            </w:r>
            <w:r w:rsidR="00856AC7">
              <w:rPr>
                <w:rFonts w:cstheme="minorHAnsi"/>
                <w:color w:val="auto"/>
                <w:sz w:val="26"/>
                <w:szCs w:val="26"/>
              </w:rPr>
              <w:t xml:space="preserve">the nearest </w:t>
            </w:r>
            <w:r w:rsidR="00596913" w:rsidRPr="00D32BAB">
              <w:rPr>
                <w:rFonts w:cstheme="minorHAnsi"/>
                <w:color w:val="auto"/>
                <w:sz w:val="26"/>
                <w:szCs w:val="26"/>
              </w:rPr>
              <w:t>ND Forest Service</w:t>
            </w:r>
            <w:r w:rsidR="00856AC7">
              <w:rPr>
                <w:rFonts w:cstheme="minorHAnsi"/>
                <w:color w:val="auto"/>
                <w:sz w:val="26"/>
                <w:szCs w:val="26"/>
              </w:rPr>
              <w:t xml:space="preserve"> office.</w:t>
            </w:r>
            <w:r w:rsidR="00596913" w:rsidRPr="00D32BAB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  <w:r w:rsidRPr="00D32BAB">
              <w:rPr>
                <w:rFonts w:cstheme="minorHAnsi"/>
                <w:color w:val="auto"/>
                <w:sz w:val="26"/>
                <w:szCs w:val="26"/>
              </w:rPr>
              <w:t xml:space="preserve"> </w:t>
            </w:r>
          </w:p>
          <w:p w:rsidR="00A7015C" w:rsidRPr="002B6981" w:rsidRDefault="00A7015C" w:rsidP="00A7015C">
            <w:pPr>
              <w:pStyle w:val="ListParagraph"/>
              <w:ind w:left="360"/>
              <w:rPr>
                <w:rFonts w:cstheme="minorHAnsi"/>
                <w:color w:val="auto"/>
                <w:sz w:val="16"/>
                <w:szCs w:val="16"/>
              </w:rPr>
            </w:pPr>
          </w:p>
          <w:p w:rsidR="00A7015C" w:rsidRPr="00D32BAB" w:rsidRDefault="00A7015C" w:rsidP="00A7015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auto"/>
                <w:sz w:val="26"/>
                <w:szCs w:val="26"/>
              </w:rPr>
            </w:pPr>
            <w:r w:rsidRPr="00D32BAB">
              <w:rPr>
                <w:rFonts w:cstheme="minorHAnsi"/>
                <w:color w:val="auto"/>
                <w:sz w:val="26"/>
                <w:szCs w:val="26"/>
              </w:rPr>
              <w:t xml:space="preserve">Meet with the </w:t>
            </w:r>
            <w:r w:rsidR="0082616C">
              <w:rPr>
                <w:rFonts w:cstheme="minorHAnsi"/>
                <w:color w:val="auto"/>
                <w:sz w:val="26"/>
                <w:szCs w:val="26"/>
              </w:rPr>
              <w:t>forester</w:t>
            </w:r>
            <w:r w:rsidRPr="00D32BAB">
              <w:rPr>
                <w:rFonts w:cstheme="minorHAnsi"/>
                <w:color w:val="auto"/>
                <w:sz w:val="26"/>
                <w:szCs w:val="26"/>
              </w:rPr>
              <w:t xml:space="preserve"> to d</w:t>
            </w:r>
            <w:r w:rsidR="0082616C">
              <w:rPr>
                <w:rFonts w:cstheme="minorHAnsi"/>
                <w:color w:val="auto"/>
                <w:sz w:val="26"/>
                <w:szCs w:val="26"/>
              </w:rPr>
              <w:t>iscuss your</w:t>
            </w:r>
            <w:r w:rsidRPr="00D32BAB">
              <w:rPr>
                <w:rFonts w:cstheme="minorHAnsi"/>
                <w:color w:val="auto"/>
                <w:sz w:val="26"/>
                <w:szCs w:val="26"/>
              </w:rPr>
              <w:t xml:space="preserve"> goals and objectives</w:t>
            </w:r>
            <w:r w:rsidR="00856AC7">
              <w:rPr>
                <w:rFonts w:cstheme="minorHAnsi"/>
                <w:color w:val="auto"/>
                <w:sz w:val="26"/>
                <w:szCs w:val="26"/>
              </w:rPr>
              <w:t>.</w:t>
            </w:r>
          </w:p>
          <w:p w:rsidR="00A7015C" w:rsidRPr="002B6981" w:rsidRDefault="00A7015C" w:rsidP="00A7015C">
            <w:pPr>
              <w:pStyle w:val="ListParagraph"/>
              <w:ind w:left="360"/>
              <w:rPr>
                <w:rFonts w:cstheme="minorHAnsi"/>
                <w:color w:val="auto"/>
                <w:sz w:val="16"/>
                <w:szCs w:val="16"/>
              </w:rPr>
            </w:pPr>
          </w:p>
          <w:p w:rsidR="00A7015C" w:rsidRPr="00D32BAB" w:rsidRDefault="00A7015C" w:rsidP="00A7015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auto"/>
                <w:sz w:val="26"/>
                <w:szCs w:val="26"/>
              </w:rPr>
            </w:pPr>
            <w:r w:rsidRPr="00D32BAB">
              <w:rPr>
                <w:rFonts w:cstheme="minorHAnsi"/>
                <w:color w:val="auto"/>
                <w:sz w:val="26"/>
                <w:szCs w:val="26"/>
              </w:rPr>
              <w:t xml:space="preserve">The </w:t>
            </w:r>
            <w:r w:rsidR="0082616C">
              <w:rPr>
                <w:rFonts w:cstheme="minorHAnsi"/>
                <w:color w:val="auto"/>
                <w:sz w:val="26"/>
                <w:szCs w:val="26"/>
              </w:rPr>
              <w:t>forester will survey your forest</w:t>
            </w:r>
            <w:r w:rsidR="00856AC7">
              <w:rPr>
                <w:rFonts w:cstheme="minorHAnsi"/>
                <w:color w:val="auto"/>
                <w:sz w:val="26"/>
                <w:szCs w:val="26"/>
              </w:rPr>
              <w:t>.</w:t>
            </w:r>
          </w:p>
          <w:p w:rsidR="00A7015C" w:rsidRPr="002B6981" w:rsidRDefault="00A7015C" w:rsidP="00A7015C">
            <w:pPr>
              <w:pStyle w:val="ListParagraph"/>
              <w:ind w:left="360"/>
              <w:rPr>
                <w:rFonts w:cstheme="minorHAnsi"/>
                <w:color w:val="auto"/>
                <w:sz w:val="16"/>
                <w:szCs w:val="16"/>
              </w:rPr>
            </w:pPr>
          </w:p>
          <w:p w:rsidR="00A7015C" w:rsidRPr="00A7015C" w:rsidRDefault="00A7015C" w:rsidP="00A7015C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28"/>
                <w:szCs w:val="28"/>
              </w:rPr>
            </w:pPr>
            <w:r w:rsidRPr="00D32BAB">
              <w:rPr>
                <w:rFonts w:cstheme="minorHAnsi"/>
                <w:color w:val="auto"/>
                <w:sz w:val="26"/>
                <w:szCs w:val="26"/>
              </w:rPr>
              <w:t>You will receive a Forest Stewardship Plan</w:t>
            </w:r>
            <w:r w:rsidR="00596913" w:rsidRPr="00D32BAB">
              <w:rPr>
                <w:rFonts w:cstheme="minorHAnsi"/>
                <w:color w:val="auto"/>
                <w:sz w:val="26"/>
                <w:szCs w:val="26"/>
              </w:rPr>
              <w:t xml:space="preserve"> at no charge</w:t>
            </w:r>
            <w:r w:rsidR="00856AC7">
              <w:rPr>
                <w:rFonts w:cstheme="minorHAnsi"/>
                <w:color w:val="auto"/>
                <w:sz w:val="26"/>
                <w:szCs w:val="26"/>
              </w:rPr>
              <w:t>.</w:t>
            </w:r>
          </w:p>
        </w:tc>
      </w:tr>
    </w:tbl>
    <w:p w:rsidR="00C72A1F" w:rsidRDefault="00C72A1F">
      <w:pPr>
        <w:pStyle w:val="NoSpacing"/>
        <w:rPr>
          <w:sz w:val="8"/>
        </w:rPr>
      </w:pPr>
    </w:p>
    <w:sectPr w:rsidR="00C72A1F" w:rsidSect="009E77E7">
      <w:pgSz w:w="15840" w:h="12240" w:orient="landscape" w:code="1"/>
      <w:pgMar w:top="446" w:right="288" w:bottom="720" w:left="36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;visibility:visible;mso-wrap-style:square" o:bullet="t">
        <v:imagedata r:id="rId1" o:title="BD21421_"/>
      </v:shape>
    </w:pict>
  </w:numPicBullet>
  <w:abstractNum w:abstractNumId="0">
    <w:nsid w:val="FFFFFF89"/>
    <w:multiLevelType w:val="singleLevel"/>
    <w:tmpl w:val="90F8218A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abstractNum w:abstractNumId="1">
    <w:nsid w:val="3467235A"/>
    <w:multiLevelType w:val="hybridMultilevel"/>
    <w:tmpl w:val="FD621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72A9C"/>
    <w:multiLevelType w:val="multilevel"/>
    <w:tmpl w:val="9CA63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4E0347"/>
    <w:multiLevelType w:val="hybridMultilevel"/>
    <w:tmpl w:val="4968A832"/>
    <w:lvl w:ilvl="0" w:tplc="F7DC563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45745C"/>
    <w:multiLevelType w:val="hybridMultilevel"/>
    <w:tmpl w:val="792E4466"/>
    <w:lvl w:ilvl="0" w:tplc="5F4C3EE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88702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D28FF7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CEFF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AB842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2CA750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FBE3C0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3084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C0AAD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>
    <w:nsid w:val="773A3E15"/>
    <w:multiLevelType w:val="hybridMultilevel"/>
    <w:tmpl w:val="FBD4B3E0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EA"/>
    <w:rsid w:val="000262EA"/>
    <w:rsid w:val="000D0156"/>
    <w:rsid w:val="000E7248"/>
    <w:rsid w:val="001118E1"/>
    <w:rsid w:val="00133922"/>
    <w:rsid w:val="001727F6"/>
    <w:rsid w:val="001C34B9"/>
    <w:rsid w:val="001F6222"/>
    <w:rsid w:val="00214CC1"/>
    <w:rsid w:val="00243940"/>
    <w:rsid w:val="00253F9A"/>
    <w:rsid w:val="0027273E"/>
    <w:rsid w:val="00285124"/>
    <w:rsid w:val="00293C37"/>
    <w:rsid w:val="002A4C35"/>
    <w:rsid w:val="002B6981"/>
    <w:rsid w:val="002B7176"/>
    <w:rsid w:val="002B7E32"/>
    <w:rsid w:val="0030394A"/>
    <w:rsid w:val="003A5311"/>
    <w:rsid w:val="003F29D9"/>
    <w:rsid w:val="00434CE8"/>
    <w:rsid w:val="00466CE2"/>
    <w:rsid w:val="00476592"/>
    <w:rsid w:val="00484632"/>
    <w:rsid w:val="00515A1A"/>
    <w:rsid w:val="005232A1"/>
    <w:rsid w:val="005422BF"/>
    <w:rsid w:val="00546286"/>
    <w:rsid w:val="00546B64"/>
    <w:rsid w:val="0057200B"/>
    <w:rsid w:val="00580FDC"/>
    <w:rsid w:val="00583C76"/>
    <w:rsid w:val="00596913"/>
    <w:rsid w:val="005A36E6"/>
    <w:rsid w:val="005F003E"/>
    <w:rsid w:val="0060547A"/>
    <w:rsid w:val="00656734"/>
    <w:rsid w:val="00684C26"/>
    <w:rsid w:val="00772F4D"/>
    <w:rsid w:val="00780315"/>
    <w:rsid w:val="00785694"/>
    <w:rsid w:val="007E1E5D"/>
    <w:rsid w:val="0082616C"/>
    <w:rsid w:val="00856AC7"/>
    <w:rsid w:val="00887373"/>
    <w:rsid w:val="008A7070"/>
    <w:rsid w:val="008D5303"/>
    <w:rsid w:val="008E28C9"/>
    <w:rsid w:val="009015D5"/>
    <w:rsid w:val="009C2BC6"/>
    <w:rsid w:val="009D7C9F"/>
    <w:rsid w:val="009E77E7"/>
    <w:rsid w:val="00A42B7F"/>
    <w:rsid w:val="00A7015C"/>
    <w:rsid w:val="00A90911"/>
    <w:rsid w:val="00A926F9"/>
    <w:rsid w:val="00A95C57"/>
    <w:rsid w:val="00AA1A22"/>
    <w:rsid w:val="00AB1E7D"/>
    <w:rsid w:val="00B2594E"/>
    <w:rsid w:val="00B61071"/>
    <w:rsid w:val="00BB2B6F"/>
    <w:rsid w:val="00C25906"/>
    <w:rsid w:val="00C72A1F"/>
    <w:rsid w:val="00CB7877"/>
    <w:rsid w:val="00D17B30"/>
    <w:rsid w:val="00D32BAB"/>
    <w:rsid w:val="00D502B6"/>
    <w:rsid w:val="00D51C6E"/>
    <w:rsid w:val="00DD2AD8"/>
    <w:rsid w:val="00DE4D37"/>
    <w:rsid w:val="00E16ACE"/>
    <w:rsid w:val="00E30AF6"/>
    <w:rsid w:val="00E3510B"/>
    <w:rsid w:val="00E6340D"/>
    <w:rsid w:val="00E7634D"/>
    <w:rsid w:val="00F26433"/>
    <w:rsid w:val="00F774EF"/>
    <w:rsid w:val="00FB270D"/>
    <w:rsid w:val="00FD610B"/>
    <w:rsid w:val="00FF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3F29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F4623" w:themeColor="accent1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476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1D0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36"/>
    <w:semiHidden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aphic">
    <w:name w:val="Graphic"/>
    <w:basedOn w:val="Normal"/>
    <w:uiPriority w:val="2"/>
    <w:qFormat/>
    <w:pPr>
      <w:spacing w:before="480" w:after="0" w:line="240" w:lineRule="auto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1"/>
    <w:qFormat/>
    <w:rPr>
      <w:i/>
      <w:iCs/>
      <w:color w:val="EF462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EF4623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Recipient">
    <w:name w:val="Recipient"/>
    <w:basedOn w:val="ContactInfo"/>
    <w:qFormat/>
    <w:pPr>
      <w:spacing w:before="1200"/>
    </w:pPr>
    <w:rPr>
      <w:b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466C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A4C35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72F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2"/>
    <w:rsid w:val="003F29D9"/>
    <w:rPr>
      <w:rFonts w:asciiTheme="majorHAnsi" w:eastAsiaTheme="majorEastAsia" w:hAnsiTheme="majorHAnsi" w:cstheme="majorBidi"/>
      <w:b/>
      <w:bCs/>
      <w:i/>
      <w:iCs/>
      <w:color w:val="EF4623" w:themeColor="accen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76592"/>
    <w:rPr>
      <w:rFonts w:asciiTheme="majorHAnsi" w:eastAsiaTheme="majorEastAsia" w:hAnsiTheme="majorHAnsi" w:cstheme="majorBidi"/>
      <w:i/>
      <w:iCs/>
      <w:color w:val="7F1D09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1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2"/>
    <w:unhideWhenUsed/>
    <w:qFormat/>
    <w:rsid w:val="003F29D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F4623" w:themeColor="accent1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qFormat/>
    <w:rsid w:val="004765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F1D0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36"/>
    <w:semiHidden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TableNormal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raphic">
    <w:name w:val="Graphic"/>
    <w:basedOn w:val="Normal"/>
    <w:uiPriority w:val="2"/>
    <w:qFormat/>
    <w:pPr>
      <w:spacing w:before="480" w:after="0" w:line="240" w:lineRule="auto"/>
      <w:jc w:val="center"/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Quote">
    <w:name w:val="Quote"/>
    <w:basedOn w:val="Normal"/>
    <w:next w:val="Normal"/>
    <w:link w:val="QuoteChar"/>
    <w:uiPriority w:val="1"/>
    <w:qFormat/>
    <w:rPr>
      <w:i/>
      <w:iCs/>
      <w:color w:val="EF4623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EF4623" w:themeColor="accent1"/>
      <w:sz w:val="24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ontactInfo">
    <w:name w:val="Contact Info"/>
    <w:basedOn w:val="Normal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Recipient">
    <w:name w:val="Recipient"/>
    <w:basedOn w:val="ContactInfo"/>
    <w:qFormat/>
    <w:pPr>
      <w:spacing w:before="1200"/>
    </w:pPr>
    <w:rPr>
      <w:b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466CE2"/>
    <w:rPr>
      <w:b/>
      <w:bCs/>
    </w:rPr>
  </w:style>
  <w:style w:type="character" w:styleId="Hyperlink">
    <w:name w:val="Hyperlink"/>
    <w:basedOn w:val="DefaultParagraphFont"/>
    <w:uiPriority w:val="99"/>
    <w:unhideWhenUsed/>
    <w:rsid w:val="002A4C35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72F4D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2"/>
    <w:rsid w:val="003F29D9"/>
    <w:rPr>
      <w:rFonts w:asciiTheme="majorHAnsi" w:eastAsiaTheme="majorEastAsia" w:hAnsiTheme="majorHAnsi" w:cstheme="majorBidi"/>
      <w:b/>
      <w:bCs/>
      <w:i/>
      <w:iCs/>
      <w:color w:val="EF4623" w:themeColor="accen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76592"/>
    <w:rPr>
      <w:rFonts w:asciiTheme="majorHAnsi" w:eastAsiaTheme="majorEastAsia" w:hAnsiTheme="majorHAnsi" w:cstheme="majorBidi"/>
      <w:i/>
      <w:iCs/>
      <w:color w:val="7F1D0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591902">
                                  <w:marLeft w:val="0"/>
                                  <w:marRight w:val="50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8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1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4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55859">
                                  <w:marLeft w:val="0"/>
                                  <w:marRight w:val="50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988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5.jpe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~1.MAT\AppData\Local\Temp\TS10280514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C034335AA04F5CB23DED4757370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38A79-1902-4D9E-8032-AB93DA735739}"/>
      </w:docPartPr>
      <w:docPartBody>
        <w:p w:rsidR="008D581E" w:rsidRDefault="00D6580D" w:rsidP="00D6580D">
          <w:pPr>
            <w:pStyle w:val="F1C034335AA04F5CB23DED4757370D47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7C2E1C0"/>
    <w:lvl w:ilvl="0">
      <w:start w:val="1"/>
      <w:numFmt w:val="bullet"/>
      <w:pStyle w:val="ListBullet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4F81BD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844"/>
    <w:rsid w:val="000110FC"/>
    <w:rsid w:val="000133EE"/>
    <w:rsid w:val="00043712"/>
    <w:rsid w:val="00055C3C"/>
    <w:rsid w:val="000B4719"/>
    <w:rsid w:val="002F66B2"/>
    <w:rsid w:val="00304D22"/>
    <w:rsid w:val="008D581E"/>
    <w:rsid w:val="0093184F"/>
    <w:rsid w:val="009A2844"/>
    <w:rsid w:val="00A865BA"/>
    <w:rsid w:val="00B00084"/>
    <w:rsid w:val="00BA7C0B"/>
    <w:rsid w:val="00C6005F"/>
    <w:rsid w:val="00C91C6D"/>
    <w:rsid w:val="00D4648B"/>
    <w:rsid w:val="00D6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A2844"/>
    <w:pPr>
      <w:keepNext/>
      <w:keepLines/>
      <w:pBdr>
        <w:bottom w:val="single" w:sz="8" w:space="4" w:color="000000" w:themeColor="text1"/>
      </w:pBdr>
      <w:spacing w:before="480" w:after="240" w:line="288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A2844"/>
    <w:pPr>
      <w:keepNext/>
      <w:keepLines/>
      <w:spacing w:before="360" w:after="120" w:line="288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221D595638449898B8B7ED34BE880C">
    <w:name w:val="17221D595638449898B8B7ED34BE880C"/>
  </w:style>
  <w:style w:type="paragraph" w:customStyle="1" w:styleId="AA9F20938E2C4BB2BCF5157900E3A2D8">
    <w:name w:val="AA9F20938E2C4BB2BCF5157900E3A2D8"/>
  </w:style>
  <w:style w:type="paragraph" w:customStyle="1" w:styleId="499DA76592B641A6B01C5E4DC51B5F19">
    <w:name w:val="499DA76592B641A6B01C5E4DC51B5F19"/>
  </w:style>
  <w:style w:type="paragraph" w:customStyle="1" w:styleId="69BC314505F844348DF6659C182A291A">
    <w:name w:val="69BC314505F844348DF6659C182A291A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BAD63291847245E0A3E3C015EA3237B8">
    <w:name w:val="BAD63291847245E0A3E3C015EA3237B8"/>
  </w:style>
  <w:style w:type="paragraph" w:customStyle="1" w:styleId="8C42EBCED4D9494F91D8D7910D0DB383">
    <w:name w:val="8C42EBCED4D9494F91D8D7910D0DB383"/>
  </w:style>
  <w:style w:type="paragraph" w:customStyle="1" w:styleId="02697FBE850C4B23AC27E12C36E3D330">
    <w:name w:val="02697FBE850C4B23AC27E12C36E3D330"/>
  </w:style>
  <w:style w:type="paragraph" w:customStyle="1" w:styleId="22B10ECE07644CCB9C40BA3587BFB2A3">
    <w:name w:val="22B10ECE07644CCB9C40BA3587BFB2A3"/>
  </w:style>
  <w:style w:type="paragraph" w:styleId="ListBullet">
    <w:name w:val="List Bullet"/>
    <w:basedOn w:val="Normal"/>
    <w:uiPriority w:val="1"/>
    <w:unhideWhenUsed/>
    <w:qFormat/>
    <w:rsid w:val="009A2844"/>
    <w:pPr>
      <w:numPr>
        <w:numId w:val="1"/>
      </w:numPr>
      <w:spacing w:after="180" w:line="288" w:lineRule="auto"/>
    </w:pPr>
    <w:rPr>
      <w:rFonts w:eastAsiaTheme="minorHAnsi"/>
      <w:color w:val="404040" w:themeColor="text1" w:themeTint="BF"/>
      <w:sz w:val="20"/>
      <w:szCs w:val="20"/>
    </w:rPr>
  </w:style>
  <w:style w:type="paragraph" w:customStyle="1" w:styleId="36220610227D4D47B73E2AF252057DE2">
    <w:name w:val="36220610227D4D47B73E2AF252057DE2"/>
  </w:style>
  <w:style w:type="character" w:customStyle="1" w:styleId="Heading3Char">
    <w:name w:val="Heading 3 Char"/>
    <w:basedOn w:val="DefaultParagraphFont"/>
    <w:link w:val="Heading3"/>
    <w:uiPriority w:val="1"/>
    <w:rsid w:val="009A2844"/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customStyle="1" w:styleId="0AB6F86FDC8142F09EFE7FC8C64907E2">
    <w:name w:val="0AB6F86FDC8142F09EFE7FC8C64907E2"/>
  </w:style>
  <w:style w:type="character" w:customStyle="1" w:styleId="Heading2Char">
    <w:name w:val="Heading 2 Char"/>
    <w:basedOn w:val="DefaultParagraphFont"/>
    <w:link w:val="Heading2"/>
    <w:uiPriority w:val="1"/>
    <w:rsid w:val="009A2844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customStyle="1" w:styleId="94825B14709C4424BFD8983BDDB7E90F">
    <w:name w:val="94825B14709C4424BFD8983BDDB7E90F"/>
  </w:style>
  <w:style w:type="paragraph" w:customStyle="1" w:styleId="40A23B87043C47A0B7054179032A5493">
    <w:name w:val="40A23B87043C47A0B7054179032A5493"/>
  </w:style>
  <w:style w:type="paragraph" w:styleId="Quote">
    <w:name w:val="Quote"/>
    <w:basedOn w:val="Normal"/>
    <w:next w:val="Normal"/>
    <w:link w:val="QuoteChar"/>
    <w:uiPriority w:val="1"/>
    <w:qFormat/>
    <w:rsid w:val="009A2844"/>
    <w:pPr>
      <w:spacing w:after="180" w:line="288" w:lineRule="auto"/>
    </w:pPr>
    <w:rPr>
      <w:rFonts w:eastAsiaTheme="minorHAnsi"/>
      <w:i/>
      <w:iCs/>
      <w:color w:val="4F81BD" w:themeColor="accent1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1"/>
    <w:rsid w:val="009A2844"/>
    <w:rPr>
      <w:rFonts w:eastAsiaTheme="minorHAnsi"/>
      <w:i/>
      <w:iCs/>
      <w:color w:val="4F81BD" w:themeColor="accent1"/>
      <w:sz w:val="24"/>
      <w:szCs w:val="20"/>
    </w:rPr>
  </w:style>
  <w:style w:type="paragraph" w:customStyle="1" w:styleId="A98AB3F9B2BB492EA880784D373AD8FF">
    <w:name w:val="A98AB3F9B2BB492EA880784D373AD8FF"/>
  </w:style>
  <w:style w:type="paragraph" w:customStyle="1" w:styleId="137D42E5ABA748F0AEC426B1BF9AAE09">
    <w:name w:val="137D42E5ABA748F0AEC426B1BF9AAE09"/>
  </w:style>
  <w:style w:type="paragraph" w:customStyle="1" w:styleId="1D76A5440A584F2DB30112D4375C1826">
    <w:name w:val="1D76A5440A584F2DB30112D4375C1826"/>
    <w:rsid w:val="009A2844"/>
  </w:style>
  <w:style w:type="paragraph" w:customStyle="1" w:styleId="99A48D1B8EC948F68A44147ACBA092C1">
    <w:name w:val="99A48D1B8EC948F68A44147ACBA092C1"/>
    <w:rsid w:val="009A2844"/>
  </w:style>
  <w:style w:type="paragraph" w:customStyle="1" w:styleId="99CD90AE6D0B4F6EA953C6CB2BCE9483">
    <w:name w:val="99CD90AE6D0B4F6EA953C6CB2BCE9483"/>
    <w:rsid w:val="009A2844"/>
  </w:style>
  <w:style w:type="paragraph" w:customStyle="1" w:styleId="BA94EDEE0FA3480AB5A8DCD12C9D1DDB">
    <w:name w:val="BA94EDEE0FA3480AB5A8DCD12C9D1DDB"/>
    <w:rsid w:val="009A2844"/>
  </w:style>
  <w:style w:type="paragraph" w:customStyle="1" w:styleId="07BF780FD76C485EAF32EA626C6DEF35">
    <w:name w:val="07BF780FD76C485EAF32EA626C6DEF35"/>
    <w:rsid w:val="009A2844"/>
  </w:style>
  <w:style w:type="paragraph" w:customStyle="1" w:styleId="CF3C11BAC07E41F2BD2C751F7277F303">
    <w:name w:val="CF3C11BAC07E41F2BD2C751F7277F303"/>
    <w:rsid w:val="009A2844"/>
  </w:style>
  <w:style w:type="paragraph" w:customStyle="1" w:styleId="F1C034335AA04F5CB23DED4757370D47">
    <w:name w:val="F1C034335AA04F5CB23DED4757370D47"/>
    <w:rsid w:val="00D6580D"/>
  </w:style>
  <w:style w:type="paragraph" w:customStyle="1" w:styleId="3B83D88471AD4F67B2DC52BF3311E72A">
    <w:name w:val="3B83D88471AD4F67B2DC52BF3311E72A"/>
    <w:rsid w:val="0093184F"/>
  </w:style>
  <w:style w:type="paragraph" w:customStyle="1" w:styleId="C9F63C8196624365972DF419594EE2B4">
    <w:name w:val="C9F63C8196624365972DF419594EE2B4"/>
    <w:rsid w:val="0093184F"/>
  </w:style>
  <w:style w:type="paragraph" w:customStyle="1" w:styleId="7A5F0B44B2554E54B90AEFA5CC38C3CB">
    <w:name w:val="7A5F0B44B2554E54B90AEFA5CC38C3CB"/>
    <w:rsid w:val="0093184F"/>
  </w:style>
  <w:style w:type="paragraph" w:customStyle="1" w:styleId="6C927BEF8F1B4FF0AADC178D4E077242">
    <w:name w:val="6C927BEF8F1B4FF0AADC178D4E077242"/>
    <w:rsid w:val="0093184F"/>
  </w:style>
  <w:style w:type="paragraph" w:customStyle="1" w:styleId="76CC0B52B1E24E8D8D6509703A64F86F">
    <w:name w:val="76CC0B52B1E24E8D8D6509703A64F86F"/>
    <w:rsid w:val="009318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1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A2844"/>
    <w:pPr>
      <w:keepNext/>
      <w:keepLines/>
      <w:pBdr>
        <w:bottom w:val="single" w:sz="8" w:space="4" w:color="000000" w:themeColor="text1"/>
      </w:pBdr>
      <w:spacing w:before="480" w:after="240" w:line="288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9A2844"/>
    <w:pPr>
      <w:keepNext/>
      <w:keepLines/>
      <w:spacing w:before="360" w:after="120" w:line="288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221D595638449898B8B7ED34BE880C">
    <w:name w:val="17221D595638449898B8B7ED34BE880C"/>
  </w:style>
  <w:style w:type="paragraph" w:customStyle="1" w:styleId="AA9F20938E2C4BB2BCF5157900E3A2D8">
    <w:name w:val="AA9F20938E2C4BB2BCF5157900E3A2D8"/>
  </w:style>
  <w:style w:type="paragraph" w:customStyle="1" w:styleId="499DA76592B641A6B01C5E4DC51B5F19">
    <w:name w:val="499DA76592B641A6B01C5E4DC51B5F19"/>
  </w:style>
  <w:style w:type="paragraph" w:customStyle="1" w:styleId="69BC314505F844348DF6659C182A291A">
    <w:name w:val="69BC314505F844348DF6659C182A291A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BAD63291847245E0A3E3C015EA3237B8">
    <w:name w:val="BAD63291847245E0A3E3C015EA3237B8"/>
  </w:style>
  <w:style w:type="paragraph" w:customStyle="1" w:styleId="8C42EBCED4D9494F91D8D7910D0DB383">
    <w:name w:val="8C42EBCED4D9494F91D8D7910D0DB383"/>
  </w:style>
  <w:style w:type="paragraph" w:customStyle="1" w:styleId="02697FBE850C4B23AC27E12C36E3D330">
    <w:name w:val="02697FBE850C4B23AC27E12C36E3D330"/>
  </w:style>
  <w:style w:type="paragraph" w:customStyle="1" w:styleId="22B10ECE07644CCB9C40BA3587BFB2A3">
    <w:name w:val="22B10ECE07644CCB9C40BA3587BFB2A3"/>
  </w:style>
  <w:style w:type="paragraph" w:styleId="ListBullet">
    <w:name w:val="List Bullet"/>
    <w:basedOn w:val="Normal"/>
    <w:uiPriority w:val="1"/>
    <w:unhideWhenUsed/>
    <w:qFormat/>
    <w:rsid w:val="009A2844"/>
    <w:pPr>
      <w:numPr>
        <w:numId w:val="1"/>
      </w:numPr>
      <w:spacing w:after="180" w:line="288" w:lineRule="auto"/>
    </w:pPr>
    <w:rPr>
      <w:rFonts w:eastAsiaTheme="minorHAnsi"/>
      <w:color w:val="404040" w:themeColor="text1" w:themeTint="BF"/>
      <w:sz w:val="20"/>
      <w:szCs w:val="20"/>
    </w:rPr>
  </w:style>
  <w:style w:type="paragraph" w:customStyle="1" w:styleId="36220610227D4D47B73E2AF252057DE2">
    <w:name w:val="36220610227D4D47B73E2AF252057DE2"/>
  </w:style>
  <w:style w:type="character" w:customStyle="1" w:styleId="Heading3Char">
    <w:name w:val="Heading 3 Char"/>
    <w:basedOn w:val="DefaultParagraphFont"/>
    <w:link w:val="Heading3"/>
    <w:uiPriority w:val="1"/>
    <w:rsid w:val="009A2844"/>
    <w:rPr>
      <w:rFonts w:asciiTheme="majorHAnsi" w:eastAsiaTheme="majorEastAsia" w:hAnsiTheme="majorHAnsi" w:cstheme="majorBidi"/>
      <w:b/>
      <w:bCs/>
      <w:color w:val="000000" w:themeColor="text1"/>
      <w:szCs w:val="20"/>
    </w:rPr>
  </w:style>
  <w:style w:type="paragraph" w:customStyle="1" w:styleId="0AB6F86FDC8142F09EFE7FC8C64907E2">
    <w:name w:val="0AB6F86FDC8142F09EFE7FC8C64907E2"/>
  </w:style>
  <w:style w:type="character" w:customStyle="1" w:styleId="Heading2Char">
    <w:name w:val="Heading 2 Char"/>
    <w:basedOn w:val="DefaultParagraphFont"/>
    <w:link w:val="Heading2"/>
    <w:uiPriority w:val="1"/>
    <w:rsid w:val="009A2844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customStyle="1" w:styleId="94825B14709C4424BFD8983BDDB7E90F">
    <w:name w:val="94825B14709C4424BFD8983BDDB7E90F"/>
  </w:style>
  <w:style w:type="paragraph" w:customStyle="1" w:styleId="40A23B87043C47A0B7054179032A5493">
    <w:name w:val="40A23B87043C47A0B7054179032A5493"/>
  </w:style>
  <w:style w:type="paragraph" w:styleId="Quote">
    <w:name w:val="Quote"/>
    <w:basedOn w:val="Normal"/>
    <w:next w:val="Normal"/>
    <w:link w:val="QuoteChar"/>
    <w:uiPriority w:val="1"/>
    <w:qFormat/>
    <w:rsid w:val="009A2844"/>
    <w:pPr>
      <w:spacing w:after="180" w:line="288" w:lineRule="auto"/>
    </w:pPr>
    <w:rPr>
      <w:rFonts w:eastAsiaTheme="minorHAnsi"/>
      <w:i/>
      <w:iCs/>
      <w:color w:val="4F81BD" w:themeColor="accent1"/>
      <w:sz w:val="24"/>
      <w:szCs w:val="20"/>
    </w:rPr>
  </w:style>
  <w:style w:type="character" w:customStyle="1" w:styleId="QuoteChar">
    <w:name w:val="Quote Char"/>
    <w:basedOn w:val="DefaultParagraphFont"/>
    <w:link w:val="Quote"/>
    <w:uiPriority w:val="1"/>
    <w:rsid w:val="009A2844"/>
    <w:rPr>
      <w:rFonts w:eastAsiaTheme="minorHAnsi"/>
      <w:i/>
      <w:iCs/>
      <w:color w:val="4F81BD" w:themeColor="accent1"/>
      <w:sz w:val="24"/>
      <w:szCs w:val="20"/>
    </w:rPr>
  </w:style>
  <w:style w:type="paragraph" w:customStyle="1" w:styleId="A98AB3F9B2BB492EA880784D373AD8FF">
    <w:name w:val="A98AB3F9B2BB492EA880784D373AD8FF"/>
  </w:style>
  <w:style w:type="paragraph" w:customStyle="1" w:styleId="137D42E5ABA748F0AEC426B1BF9AAE09">
    <w:name w:val="137D42E5ABA748F0AEC426B1BF9AAE09"/>
  </w:style>
  <w:style w:type="paragraph" w:customStyle="1" w:styleId="1D76A5440A584F2DB30112D4375C1826">
    <w:name w:val="1D76A5440A584F2DB30112D4375C1826"/>
    <w:rsid w:val="009A2844"/>
  </w:style>
  <w:style w:type="paragraph" w:customStyle="1" w:styleId="99A48D1B8EC948F68A44147ACBA092C1">
    <w:name w:val="99A48D1B8EC948F68A44147ACBA092C1"/>
    <w:rsid w:val="009A2844"/>
  </w:style>
  <w:style w:type="paragraph" w:customStyle="1" w:styleId="99CD90AE6D0B4F6EA953C6CB2BCE9483">
    <w:name w:val="99CD90AE6D0B4F6EA953C6CB2BCE9483"/>
    <w:rsid w:val="009A2844"/>
  </w:style>
  <w:style w:type="paragraph" w:customStyle="1" w:styleId="BA94EDEE0FA3480AB5A8DCD12C9D1DDB">
    <w:name w:val="BA94EDEE0FA3480AB5A8DCD12C9D1DDB"/>
    <w:rsid w:val="009A2844"/>
  </w:style>
  <w:style w:type="paragraph" w:customStyle="1" w:styleId="07BF780FD76C485EAF32EA626C6DEF35">
    <w:name w:val="07BF780FD76C485EAF32EA626C6DEF35"/>
    <w:rsid w:val="009A2844"/>
  </w:style>
  <w:style w:type="paragraph" w:customStyle="1" w:styleId="CF3C11BAC07E41F2BD2C751F7277F303">
    <w:name w:val="CF3C11BAC07E41F2BD2C751F7277F303"/>
    <w:rsid w:val="009A2844"/>
  </w:style>
  <w:style w:type="paragraph" w:customStyle="1" w:styleId="F1C034335AA04F5CB23DED4757370D47">
    <w:name w:val="F1C034335AA04F5CB23DED4757370D47"/>
    <w:rsid w:val="00D6580D"/>
  </w:style>
  <w:style w:type="paragraph" w:customStyle="1" w:styleId="3B83D88471AD4F67B2DC52BF3311E72A">
    <w:name w:val="3B83D88471AD4F67B2DC52BF3311E72A"/>
    <w:rsid w:val="0093184F"/>
  </w:style>
  <w:style w:type="paragraph" w:customStyle="1" w:styleId="C9F63C8196624365972DF419594EE2B4">
    <w:name w:val="C9F63C8196624365972DF419594EE2B4"/>
    <w:rsid w:val="0093184F"/>
  </w:style>
  <w:style w:type="paragraph" w:customStyle="1" w:styleId="7A5F0B44B2554E54B90AEFA5CC38C3CB">
    <w:name w:val="7A5F0B44B2554E54B90AEFA5CC38C3CB"/>
    <w:rsid w:val="0093184F"/>
  </w:style>
  <w:style w:type="paragraph" w:customStyle="1" w:styleId="6C927BEF8F1B4FF0AADC178D4E077242">
    <w:name w:val="6C927BEF8F1B4FF0AADC178D4E077242"/>
    <w:rsid w:val="0093184F"/>
  </w:style>
  <w:style w:type="paragraph" w:customStyle="1" w:styleId="76CC0B52B1E24E8D8D6509703A64F86F">
    <w:name w:val="76CC0B52B1E24E8D8D6509703A64F86F"/>
    <w:rsid w:val="00931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A163A-7B2B-4573-B5F9-B12DED1C7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4E69A-36BA-4BB9-8F25-C2A3161D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TS102805141.dotx</Template>
  <TotalTime>6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Forest Stewardship Program</vt:lpstr>
    </vt:vector>
  </TitlesOfParts>
  <Company>North Dakota State University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 Stewardship Program</dc:title>
  <dc:creator>Burdick, Steven</dc:creator>
  <cp:lastModifiedBy>Glenda Fauske</cp:lastModifiedBy>
  <cp:revision>4</cp:revision>
  <cp:lastPrinted>2013-10-23T13:09:00Z</cp:lastPrinted>
  <dcterms:created xsi:type="dcterms:W3CDTF">2013-10-23T13:09:00Z</dcterms:created>
  <dcterms:modified xsi:type="dcterms:W3CDTF">2013-10-23T13:14:00Z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</Properties>
</file>