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38" w:rsidRDefault="00A11D38" w:rsidP="00A11D38">
      <w:pPr>
        <w:jc w:val="center"/>
        <w:rPr>
          <w:rFonts w:ascii="Tahoma" w:eastAsia="Times New Roman" w:hAnsi="Tahoma" w:cs="Tahoma"/>
          <w:b/>
          <w:color w:val="006600"/>
          <w:sz w:val="24"/>
          <w:szCs w:val="24"/>
        </w:rPr>
      </w:pPr>
      <w:r>
        <w:rPr>
          <w:rFonts w:ascii="Tahoma" w:eastAsia="Times New Roman" w:hAnsi="Tahoma" w:cs="Tahoma"/>
          <w:b/>
          <w:color w:val="006600"/>
          <w:sz w:val="24"/>
          <w:szCs w:val="24"/>
        </w:rPr>
        <w:t xml:space="preserve">North Dakota </w:t>
      </w:r>
      <w:r w:rsidRPr="00A11D38">
        <w:rPr>
          <w:rFonts w:ascii="Tahoma" w:eastAsia="Times New Roman" w:hAnsi="Tahoma" w:cs="Tahoma"/>
          <w:b/>
          <w:color w:val="006600"/>
          <w:sz w:val="24"/>
          <w:szCs w:val="24"/>
        </w:rPr>
        <w:t xml:space="preserve">Statewide Windbreak Renovation </w:t>
      </w:r>
      <w:r w:rsidR="00EA6F5E">
        <w:rPr>
          <w:rFonts w:ascii="Tahoma" w:eastAsia="Times New Roman" w:hAnsi="Tahoma" w:cs="Tahoma"/>
          <w:b/>
          <w:color w:val="006600"/>
          <w:sz w:val="24"/>
          <w:szCs w:val="24"/>
        </w:rPr>
        <w:t xml:space="preserve">Initiative </w:t>
      </w:r>
      <w:r w:rsidRPr="00A11D38">
        <w:rPr>
          <w:rFonts w:ascii="Tahoma" w:eastAsia="Times New Roman" w:hAnsi="Tahoma" w:cs="Tahoma"/>
          <w:b/>
          <w:color w:val="006600"/>
          <w:sz w:val="24"/>
          <w:szCs w:val="24"/>
        </w:rPr>
        <w:t>Grant Program</w:t>
      </w:r>
    </w:p>
    <w:p w:rsidR="00EA6F5E" w:rsidRDefault="00A11D38" w:rsidP="00A11D38">
      <w:pPr>
        <w:jc w:val="center"/>
        <w:rPr>
          <w:rFonts w:ascii="Tahoma" w:eastAsia="Times New Roman" w:hAnsi="Tahoma" w:cs="Tahoma"/>
          <w:b/>
          <w:color w:val="006600"/>
          <w:sz w:val="24"/>
          <w:szCs w:val="24"/>
        </w:rPr>
      </w:pPr>
      <w:r>
        <w:rPr>
          <w:rFonts w:ascii="Tahoma" w:eastAsia="Times New Roman" w:hAnsi="Tahoma" w:cs="Tahoma"/>
          <w:b/>
          <w:noProof/>
          <w:color w:val="006600"/>
          <w:sz w:val="24"/>
          <w:szCs w:val="24"/>
        </w:rPr>
        <w:drawing>
          <wp:inline distT="0" distB="0" distL="0" distR="0" wp14:anchorId="2E052E18">
            <wp:extent cx="554990"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r>
        <w:rPr>
          <w:rFonts w:ascii="Tahoma" w:eastAsia="Times New Roman" w:hAnsi="Tahoma" w:cs="Tahoma"/>
          <w:b/>
          <w:color w:val="006600"/>
          <w:sz w:val="24"/>
          <w:szCs w:val="24"/>
        </w:rPr>
        <w:t xml:space="preserve">   </w:t>
      </w:r>
      <w:r>
        <w:rPr>
          <w:rFonts w:ascii="Tahoma" w:eastAsia="Times New Roman" w:hAnsi="Tahoma" w:cs="Tahoma"/>
          <w:b/>
          <w:noProof/>
          <w:color w:val="006600"/>
          <w:sz w:val="24"/>
          <w:szCs w:val="24"/>
        </w:rPr>
        <w:drawing>
          <wp:inline distT="0" distB="0" distL="0" distR="0" wp14:anchorId="004516AF">
            <wp:extent cx="792480" cy="5549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554990"/>
                    </a:xfrm>
                    <a:prstGeom prst="rect">
                      <a:avLst/>
                    </a:prstGeom>
                    <a:noFill/>
                  </pic:spPr>
                </pic:pic>
              </a:graphicData>
            </a:graphic>
          </wp:inline>
        </w:drawing>
      </w:r>
      <w:r>
        <w:rPr>
          <w:rFonts w:ascii="Tahoma" w:eastAsia="Times New Roman" w:hAnsi="Tahoma" w:cs="Tahoma"/>
          <w:b/>
          <w:color w:val="006600"/>
          <w:sz w:val="24"/>
          <w:szCs w:val="24"/>
        </w:rPr>
        <w:t xml:space="preserve">  </w:t>
      </w:r>
      <w:r>
        <w:rPr>
          <w:rFonts w:ascii="Tahoma" w:eastAsia="Times New Roman" w:hAnsi="Tahoma" w:cs="Tahoma"/>
          <w:b/>
          <w:noProof/>
          <w:color w:val="006600"/>
          <w:sz w:val="24"/>
          <w:szCs w:val="24"/>
        </w:rPr>
        <w:drawing>
          <wp:inline distT="0" distB="0" distL="0" distR="0" wp14:anchorId="262D97E3">
            <wp:extent cx="481330"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30" cy="554990"/>
                    </a:xfrm>
                    <a:prstGeom prst="rect">
                      <a:avLst/>
                    </a:prstGeom>
                    <a:noFill/>
                  </pic:spPr>
                </pic:pic>
              </a:graphicData>
            </a:graphic>
          </wp:inline>
        </w:drawing>
      </w:r>
    </w:p>
    <w:p w:rsidR="00EA6F5E" w:rsidRPr="00A50F96" w:rsidRDefault="00EA6F5E" w:rsidP="00EA6F5E">
      <w:pPr>
        <w:jc w:val="center"/>
        <w:rPr>
          <w:rFonts w:eastAsia="Times New Roman" w:cs="Tahoma"/>
          <w:b/>
          <w:color w:val="000000" w:themeColor="text1"/>
          <w:sz w:val="20"/>
          <w:szCs w:val="20"/>
        </w:rPr>
      </w:pPr>
      <w:r w:rsidRPr="00A50F96">
        <w:rPr>
          <w:rFonts w:eastAsia="Times New Roman" w:cs="Tahoma"/>
          <w:b/>
          <w:color w:val="000000" w:themeColor="text1"/>
          <w:sz w:val="20"/>
          <w:szCs w:val="20"/>
        </w:rPr>
        <w:t>2016 Program Overview</w:t>
      </w:r>
    </w:p>
    <w:p w:rsidR="00EA6F5E" w:rsidRPr="00EA6F5E" w:rsidRDefault="00EA6F5E" w:rsidP="00EA6F5E">
      <w:pPr>
        <w:rPr>
          <w:rFonts w:eastAsia="Times New Roman" w:cs="Tahoma"/>
          <w:color w:val="000000" w:themeColor="text1"/>
          <w:sz w:val="20"/>
          <w:szCs w:val="20"/>
        </w:rPr>
      </w:pPr>
    </w:p>
    <w:p w:rsidR="00EA6F5E" w:rsidRPr="002C4FA0" w:rsidRDefault="00EA6F5E" w:rsidP="00EA6F5E">
      <w:pPr>
        <w:rPr>
          <w:rFonts w:eastAsia="Times New Roman" w:cs="Tahoma"/>
          <w:b/>
          <w:color w:val="000000" w:themeColor="text1"/>
          <w:sz w:val="20"/>
          <w:szCs w:val="20"/>
          <w:u w:val="single"/>
        </w:rPr>
      </w:pPr>
      <w:r w:rsidRPr="002C4FA0">
        <w:rPr>
          <w:rFonts w:eastAsia="Times New Roman" w:cs="Tahoma"/>
          <w:b/>
          <w:color w:val="000000" w:themeColor="text1"/>
          <w:sz w:val="20"/>
          <w:szCs w:val="20"/>
          <w:u w:val="single"/>
        </w:rPr>
        <w:t>PURPOSE</w:t>
      </w:r>
    </w:p>
    <w:p w:rsidR="00EA6F5E" w:rsidRPr="00EA6F5E" w:rsidRDefault="00BC3E9B" w:rsidP="00EA6F5E">
      <w:pPr>
        <w:rPr>
          <w:rFonts w:eastAsia="Times New Roman" w:cs="Tahoma"/>
          <w:color w:val="000000" w:themeColor="text1"/>
          <w:sz w:val="20"/>
          <w:szCs w:val="20"/>
        </w:rPr>
      </w:pPr>
      <w:r>
        <w:rPr>
          <w:rFonts w:eastAsia="Times New Roman" w:cs="Tahoma"/>
          <w:color w:val="000000" w:themeColor="text1"/>
          <w:sz w:val="20"/>
          <w:szCs w:val="20"/>
        </w:rPr>
        <w:t>Windbreak Renovation Grant</w:t>
      </w:r>
      <w:r w:rsidR="00EA6F5E" w:rsidRPr="00EA6F5E">
        <w:rPr>
          <w:rFonts w:eastAsia="Times New Roman" w:cs="Tahoma"/>
          <w:color w:val="000000" w:themeColor="text1"/>
          <w:sz w:val="20"/>
          <w:szCs w:val="20"/>
        </w:rPr>
        <w:t xml:space="preserve"> Program will provide financial assistance to private landowners to restore, protect and enhance </w:t>
      </w:r>
      <w:r>
        <w:rPr>
          <w:rFonts w:eastAsia="Times New Roman" w:cs="Tahoma"/>
          <w:color w:val="000000" w:themeColor="text1"/>
          <w:sz w:val="20"/>
          <w:szCs w:val="20"/>
        </w:rPr>
        <w:t>their planted forest.</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ab/>
      </w:r>
    </w:p>
    <w:p w:rsidR="00EA6F5E" w:rsidRPr="002C4FA0" w:rsidRDefault="00EA6F5E" w:rsidP="00EA6F5E">
      <w:pPr>
        <w:rPr>
          <w:rFonts w:eastAsia="Times New Roman" w:cs="Tahoma"/>
          <w:b/>
          <w:color w:val="000000" w:themeColor="text1"/>
          <w:sz w:val="20"/>
          <w:szCs w:val="20"/>
          <w:u w:val="single"/>
        </w:rPr>
      </w:pPr>
      <w:r w:rsidRPr="002C4FA0">
        <w:rPr>
          <w:rFonts w:eastAsia="Times New Roman" w:cs="Tahoma"/>
          <w:b/>
          <w:color w:val="000000" w:themeColor="text1"/>
          <w:sz w:val="20"/>
          <w:szCs w:val="20"/>
          <w:u w:val="single"/>
        </w:rPr>
        <w:t>ELIGIBLITY</w:t>
      </w:r>
    </w:p>
    <w:p w:rsidR="00EA6F5E" w:rsidRDefault="00EA6F5E" w:rsidP="00EA6F5E">
      <w:pPr>
        <w:rPr>
          <w:rFonts w:eastAsia="Times New Roman" w:cs="Tahoma"/>
          <w:color w:val="000000" w:themeColor="text1"/>
          <w:sz w:val="20"/>
          <w:szCs w:val="20"/>
        </w:rPr>
        <w:sectPr w:rsidR="00EA6F5E" w:rsidSect="00AF6A20">
          <w:pgSz w:w="12240" w:h="15840"/>
          <w:pgMar w:top="720" w:right="720" w:bottom="720" w:left="720" w:header="720" w:footer="720" w:gutter="0"/>
          <w:cols w:space="720"/>
          <w:docGrid w:linePitch="360"/>
        </w:sectPr>
      </w:pPr>
      <w:r w:rsidRPr="00EA6F5E">
        <w:rPr>
          <w:rFonts w:eastAsia="Times New Roman" w:cs="Tahoma"/>
          <w:color w:val="000000" w:themeColor="text1"/>
          <w:sz w:val="20"/>
          <w:szCs w:val="20"/>
        </w:rPr>
        <w:t xml:space="preserve">An assessment of existing forest resources and </w:t>
      </w:r>
      <w:r w:rsidR="00BC3E9B">
        <w:rPr>
          <w:rFonts w:eastAsia="Times New Roman" w:cs="Tahoma"/>
          <w:color w:val="000000" w:themeColor="text1"/>
          <w:sz w:val="20"/>
          <w:szCs w:val="20"/>
        </w:rPr>
        <w:t>Renovation</w:t>
      </w:r>
      <w:r w:rsidRPr="00EA6F5E">
        <w:rPr>
          <w:rFonts w:eastAsia="Times New Roman" w:cs="Tahoma"/>
          <w:color w:val="000000" w:themeColor="text1"/>
          <w:sz w:val="20"/>
          <w:szCs w:val="20"/>
        </w:rPr>
        <w:t xml:space="preserve"> Plan are required.  Plan practices eligible for fi</w:t>
      </w:r>
      <w:r>
        <w:rPr>
          <w:rFonts w:eastAsia="Times New Roman" w:cs="Tahoma"/>
          <w:color w:val="000000" w:themeColor="text1"/>
          <w:sz w:val="20"/>
          <w:szCs w:val="20"/>
        </w:rPr>
        <w:t>nancial assistance may include:</w:t>
      </w:r>
    </w:p>
    <w:p w:rsidR="00EA6F5E" w:rsidRPr="00EA6F5E" w:rsidRDefault="00EA6F5E" w:rsidP="00EA6F5E">
      <w:pPr>
        <w:rPr>
          <w:rFonts w:eastAsia="Times New Roman" w:cs="Tahoma"/>
          <w:color w:val="000000" w:themeColor="text1"/>
          <w:sz w:val="20"/>
          <w:szCs w:val="20"/>
        </w:rPr>
      </w:pP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 xml:space="preserve">Coppicing </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 xml:space="preserve">Thinning </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Row removal</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Tree/ shrub pruning</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 xml:space="preserve">Site preparation </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Tree/ shrub machine-planting</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Tree/ shrub hand-planting</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Weed barrier installation</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 xml:space="preserve">Chemical or mechanical weed control </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 xml:space="preserve">Tree tubes </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 xml:space="preserve">Exclusion fencing for wildlife or livestock </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t>Erosion control measures</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w:t>
      </w:r>
      <w:r w:rsidRPr="00EA6F5E">
        <w:rPr>
          <w:rFonts w:eastAsia="Times New Roman" w:cs="Tahoma"/>
          <w:color w:val="000000" w:themeColor="text1"/>
          <w:sz w:val="20"/>
          <w:szCs w:val="20"/>
        </w:rPr>
        <w:tab/>
      </w:r>
      <w:r>
        <w:rPr>
          <w:rFonts w:eastAsia="Times New Roman" w:cs="Tahoma"/>
          <w:color w:val="000000" w:themeColor="text1"/>
          <w:sz w:val="20"/>
          <w:szCs w:val="20"/>
        </w:rPr>
        <w:t>Herbaceous seeding between rows</w:t>
      </w:r>
    </w:p>
    <w:p w:rsidR="00EA6F5E" w:rsidRDefault="00EA6F5E" w:rsidP="00EA6F5E">
      <w:pPr>
        <w:rPr>
          <w:rFonts w:eastAsia="Times New Roman" w:cs="Tahoma"/>
          <w:color w:val="000000" w:themeColor="text1"/>
          <w:sz w:val="20"/>
          <w:szCs w:val="20"/>
        </w:rPr>
        <w:sectPr w:rsidR="00EA6F5E" w:rsidSect="00EA6F5E">
          <w:type w:val="continuous"/>
          <w:pgSz w:w="12240" w:h="15840"/>
          <w:pgMar w:top="720" w:right="720" w:bottom="720" w:left="720" w:header="720" w:footer="720" w:gutter="0"/>
          <w:cols w:num="2" w:space="720"/>
          <w:docGrid w:linePitch="360"/>
        </w:sectPr>
      </w:pPr>
    </w:p>
    <w:p w:rsidR="00EA6F5E" w:rsidRPr="00EA6F5E" w:rsidRDefault="00EA6F5E" w:rsidP="00EA6F5E">
      <w:pPr>
        <w:rPr>
          <w:rFonts w:eastAsia="Times New Roman" w:cs="Tahoma"/>
          <w:color w:val="000000" w:themeColor="text1"/>
          <w:sz w:val="20"/>
          <w:szCs w:val="20"/>
        </w:rPr>
      </w:pPr>
    </w:p>
    <w:p w:rsidR="00EA6F5E" w:rsidRPr="00EA6F5E" w:rsidRDefault="00EA6F5E" w:rsidP="00EA6F5E">
      <w:pPr>
        <w:rPr>
          <w:rFonts w:eastAsia="Times New Roman" w:cs="Tahoma"/>
          <w:color w:val="000000" w:themeColor="text1"/>
          <w:sz w:val="20"/>
          <w:szCs w:val="20"/>
        </w:rPr>
      </w:pPr>
    </w:p>
    <w:p w:rsidR="00EA6F5E" w:rsidRPr="002C4FA0" w:rsidRDefault="00EA6F5E" w:rsidP="00EA6F5E">
      <w:pPr>
        <w:rPr>
          <w:rFonts w:eastAsia="Times New Roman" w:cs="Tahoma"/>
          <w:b/>
          <w:color w:val="000000" w:themeColor="text1"/>
          <w:sz w:val="20"/>
          <w:szCs w:val="20"/>
          <w:u w:val="single"/>
        </w:rPr>
      </w:pPr>
      <w:r w:rsidRPr="002C4FA0">
        <w:rPr>
          <w:rFonts w:eastAsia="Times New Roman" w:cs="Tahoma"/>
          <w:b/>
          <w:color w:val="000000" w:themeColor="text1"/>
          <w:sz w:val="20"/>
          <w:szCs w:val="20"/>
          <w:u w:val="single"/>
        </w:rPr>
        <w:t>FUNDS AVAILABILITY</w:t>
      </w:r>
    </w:p>
    <w:p w:rsidR="00EA6F5E" w:rsidRPr="00EA6F5E" w:rsidRDefault="00BC3E9B" w:rsidP="00EA6F5E">
      <w:pPr>
        <w:rPr>
          <w:rFonts w:eastAsia="Times New Roman" w:cs="Tahoma"/>
          <w:color w:val="000000" w:themeColor="text1"/>
          <w:sz w:val="20"/>
          <w:szCs w:val="20"/>
        </w:rPr>
      </w:pPr>
      <w:r>
        <w:rPr>
          <w:rFonts w:eastAsia="Times New Roman" w:cs="Tahoma"/>
          <w:color w:val="000000" w:themeColor="text1"/>
          <w:sz w:val="20"/>
          <w:szCs w:val="20"/>
        </w:rPr>
        <w:t xml:space="preserve">Grant Funds </w:t>
      </w:r>
      <w:r w:rsidR="00EA6F5E" w:rsidRPr="00EA6F5E">
        <w:rPr>
          <w:rFonts w:eastAsia="Times New Roman" w:cs="Tahoma"/>
          <w:color w:val="000000" w:themeColor="text1"/>
          <w:sz w:val="20"/>
          <w:szCs w:val="20"/>
        </w:rPr>
        <w:t xml:space="preserve">will be distributed to the landowner on a reimbursement basis.  </w:t>
      </w:r>
      <w:r w:rsidR="00322CA5" w:rsidRPr="00322CA5">
        <w:rPr>
          <w:rFonts w:eastAsia="Times New Roman" w:cs="Tahoma"/>
          <w:color w:val="000000" w:themeColor="text1"/>
          <w:sz w:val="20"/>
          <w:szCs w:val="20"/>
        </w:rPr>
        <w:t>Reimbursement (cost-share) will be 50% of the actual cost of project implementation including all</w:t>
      </w:r>
      <w:r w:rsidR="00322CA5">
        <w:rPr>
          <w:rFonts w:eastAsia="Times New Roman" w:cs="Tahoma"/>
          <w:color w:val="000000" w:themeColor="text1"/>
          <w:sz w:val="20"/>
          <w:szCs w:val="20"/>
        </w:rPr>
        <w:t xml:space="preserve"> credits, in-kind and cash.  </w:t>
      </w:r>
      <w:r w:rsidR="00EA6F5E" w:rsidRPr="00EA6F5E">
        <w:rPr>
          <w:rFonts w:eastAsia="Times New Roman" w:cs="Tahoma"/>
          <w:color w:val="000000" w:themeColor="text1"/>
          <w:sz w:val="20"/>
          <w:szCs w:val="20"/>
        </w:rPr>
        <w:t>Documentation of inspection of the completed project by the North Dakota Forest Service or authorized representative and documentation of qualified cash expenditures must be submitted for reimbursement. Restoration practices undertaken directly by the landowner are not reimbursable but may be used as in-kind match.  Reimbursement is limited to the total qualified cash expenditures up to a maximum of $10,000.</w:t>
      </w:r>
    </w:p>
    <w:p w:rsidR="00EA6F5E" w:rsidRPr="00EA6F5E" w:rsidRDefault="00EA6F5E" w:rsidP="00EA6F5E">
      <w:pPr>
        <w:rPr>
          <w:rFonts w:eastAsia="Times New Roman" w:cs="Tahoma"/>
          <w:color w:val="000000" w:themeColor="text1"/>
          <w:sz w:val="20"/>
          <w:szCs w:val="20"/>
        </w:rPr>
      </w:pPr>
    </w:p>
    <w:p w:rsidR="00EA6F5E" w:rsidRPr="002C4FA0" w:rsidRDefault="00EA6F5E" w:rsidP="00EA6F5E">
      <w:pPr>
        <w:rPr>
          <w:rFonts w:eastAsia="Times New Roman" w:cs="Tahoma"/>
          <w:b/>
          <w:color w:val="000000" w:themeColor="text1"/>
          <w:sz w:val="20"/>
          <w:szCs w:val="20"/>
          <w:u w:val="single"/>
        </w:rPr>
      </w:pPr>
      <w:r w:rsidRPr="002C4FA0">
        <w:rPr>
          <w:rFonts w:eastAsia="Times New Roman" w:cs="Tahoma"/>
          <w:b/>
          <w:color w:val="000000" w:themeColor="text1"/>
          <w:sz w:val="20"/>
          <w:szCs w:val="20"/>
          <w:u w:val="single"/>
        </w:rPr>
        <w:t xml:space="preserve">DEADLINE  </w:t>
      </w:r>
    </w:p>
    <w:p w:rsidR="002C4FA0" w:rsidRPr="002C4FA0" w:rsidRDefault="002C4FA0" w:rsidP="002C4FA0">
      <w:pPr>
        <w:rPr>
          <w:rFonts w:eastAsia="Times New Roman" w:cs="Tahoma"/>
          <w:color w:val="000000" w:themeColor="text1"/>
          <w:sz w:val="20"/>
          <w:szCs w:val="20"/>
        </w:rPr>
      </w:pPr>
      <w:r w:rsidRPr="002C4FA0">
        <w:rPr>
          <w:rFonts w:eastAsia="Times New Roman" w:cs="Tahoma"/>
          <w:color w:val="000000" w:themeColor="text1"/>
          <w:sz w:val="20"/>
          <w:szCs w:val="20"/>
        </w:rPr>
        <w:t>Grant applications are accepted on a continuous basis. There are no deadlines for submitting</w:t>
      </w:r>
      <w:r>
        <w:rPr>
          <w:rFonts w:eastAsia="Times New Roman" w:cs="Tahoma"/>
          <w:color w:val="000000" w:themeColor="text1"/>
          <w:sz w:val="20"/>
          <w:szCs w:val="20"/>
        </w:rPr>
        <w:t xml:space="preserve"> an application. However, grant </w:t>
      </w:r>
      <w:r w:rsidRPr="002C4FA0">
        <w:rPr>
          <w:rFonts w:eastAsia="Times New Roman" w:cs="Tahoma"/>
          <w:color w:val="000000" w:themeColor="text1"/>
          <w:sz w:val="20"/>
          <w:szCs w:val="20"/>
        </w:rPr>
        <w:t>applications must be submitted far enough in advance to allow a realistic schedule for the completion of proposed project activities.</w:t>
      </w:r>
    </w:p>
    <w:p w:rsidR="00EA6F5E" w:rsidRPr="00EA6F5E" w:rsidRDefault="002C4FA0" w:rsidP="002C4FA0">
      <w:pPr>
        <w:rPr>
          <w:rFonts w:eastAsia="Times New Roman" w:cs="Tahoma"/>
          <w:color w:val="000000" w:themeColor="text1"/>
          <w:sz w:val="20"/>
          <w:szCs w:val="20"/>
        </w:rPr>
      </w:pPr>
      <w:r>
        <w:rPr>
          <w:noProof/>
        </w:rPr>
        <w:drawing>
          <wp:anchor distT="0" distB="0" distL="114300" distR="114300" simplePos="0" relativeHeight="251658240" behindDoc="0" locked="0" layoutInCell="1" allowOverlap="1" wp14:anchorId="0B32F142" wp14:editId="3C5E2294">
            <wp:simplePos x="0" y="0"/>
            <wp:positionH relativeFrom="column">
              <wp:posOffset>4829175</wp:posOffset>
            </wp:positionH>
            <wp:positionV relativeFrom="paragraph">
              <wp:posOffset>413385</wp:posOffset>
            </wp:positionV>
            <wp:extent cx="1333500" cy="212852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8194" t="46914" r="23889" b="30617"/>
                    <a:stretch/>
                  </pic:blipFill>
                  <pic:spPr bwMode="auto">
                    <a:xfrm>
                      <a:off x="0" y="0"/>
                      <a:ext cx="1333500" cy="212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FA0">
        <w:rPr>
          <w:rFonts w:eastAsia="Times New Roman" w:cs="Tahoma"/>
          <w:color w:val="000000" w:themeColor="text1"/>
          <w:sz w:val="20"/>
          <w:szCs w:val="20"/>
        </w:rPr>
        <w:t>Site assessments and plans required for submitting an application are offered on a seasonal basis, so landowners are encou</w:t>
      </w:r>
      <w:r>
        <w:rPr>
          <w:rFonts w:eastAsia="Times New Roman" w:cs="Tahoma"/>
          <w:color w:val="000000" w:themeColor="text1"/>
          <w:sz w:val="20"/>
          <w:szCs w:val="20"/>
        </w:rPr>
        <w:t xml:space="preserve">raged to </w:t>
      </w:r>
      <w:r w:rsidRPr="002C4FA0">
        <w:rPr>
          <w:rFonts w:eastAsia="Times New Roman" w:cs="Tahoma"/>
          <w:color w:val="000000" w:themeColor="text1"/>
          <w:sz w:val="20"/>
          <w:szCs w:val="20"/>
        </w:rPr>
        <w:t>contact a North Dakota Forest Service staff member early.</w:t>
      </w:r>
      <w:r w:rsidRPr="002C4FA0">
        <w:rPr>
          <w:rFonts w:eastAsia="Times New Roman" w:cs="Tahoma"/>
          <w:color w:val="000000" w:themeColor="text1"/>
          <w:sz w:val="20"/>
          <w:szCs w:val="20"/>
        </w:rPr>
        <w:cr/>
      </w:r>
    </w:p>
    <w:p w:rsidR="00EA6F5E" w:rsidRPr="002C4FA0" w:rsidRDefault="00EA6F5E" w:rsidP="00EA6F5E">
      <w:pPr>
        <w:rPr>
          <w:rFonts w:eastAsia="Times New Roman" w:cs="Tahoma"/>
          <w:b/>
          <w:color w:val="000000" w:themeColor="text1"/>
          <w:sz w:val="20"/>
          <w:szCs w:val="20"/>
          <w:u w:val="single"/>
        </w:rPr>
      </w:pPr>
      <w:r w:rsidRPr="002C4FA0">
        <w:rPr>
          <w:rFonts w:eastAsia="Times New Roman" w:cs="Tahoma"/>
          <w:b/>
          <w:color w:val="000000" w:themeColor="text1"/>
          <w:sz w:val="20"/>
          <w:szCs w:val="20"/>
          <w:u w:val="single"/>
        </w:rPr>
        <w:t>PROJECT COMPLETION</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On or be</w:t>
      </w:r>
      <w:r w:rsidR="002C4FA0">
        <w:rPr>
          <w:rFonts w:eastAsia="Times New Roman" w:cs="Tahoma"/>
          <w:color w:val="000000" w:themeColor="text1"/>
          <w:sz w:val="20"/>
          <w:szCs w:val="20"/>
        </w:rPr>
        <w:t>fore December 31, 2018</w:t>
      </w:r>
      <w:r w:rsidRPr="00EA6F5E">
        <w:rPr>
          <w:rFonts w:eastAsia="Times New Roman" w:cs="Tahoma"/>
          <w:color w:val="000000" w:themeColor="text1"/>
          <w:sz w:val="20"/>
          <w:szCs w:val="20"/>
        </w:rPr>
        <w:t xml:space="preserve">.  </w:t>
      </w:r>
    </w:p>
    <w:p w:rsidR="00EA6F5E" w:rsidRPr="00EA6F5E" w:rsidRDefault="00EA6F5E" w:rsidP="00EA6F5E">
      <w:pPr>
        <w:rPr>
          <w:rFonts w:eastAsia="Times New Roman" w:cs="Tahoma"/>
          <w:color w:val="000000" w:themeColor="text1"/>
          <w:sz w:val="20"/>
          <w:szCs w:val="20"/>
        </w:rPr>
      </w:pPr>
    </w:p>
    <w:p w:rsidR="00EA6F5E" w:rsidRPr="00EA6F5E" w:rsidRDefault="00EA6F5E" w:rsidP="00EA6F5E">
      <w:pPr>
        <w:rPr>
          <w:rFonts w:eastAsia="Times New Roman" w:cs="Tahoma"/>
          <w:color w:val="000000" w:themeColor="text1"/>
          <w:sz w:val="20"/>
          <w:szCs w:val="20"/>
        </w:rPr>
      </w:pP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For more information, please contact:</w:t>
      </w:r>
      <w:r w:rsidRPr="00EA6F5E">
        <w:rPr>
          <w:rFonts w:eastAsia="Times New Roman" w:cs="Tahoma"/>
          <w:color w:val="000000" w:themeColor="text1"/>
          <w:sz w:val="20"/>
          <w:szCs w:val="20"/>
        </w:rPr>
        <w:tab/>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 xml:space="preserve">Liz Smith </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t xml:space="preserve">       OR           </w:t>
      </w:r>
      <w:r w:rsidRPr="00EA6F5E">
        <w:rPr>
          <w:rFonts w:eastAsia="Times New Roman" w:cs="Tahoma"/>
          <w:color w:val="000000" w:themeColor="text1"/>
          <w:sz w:val="20"/>
          <w:szCs w:val="20"/>
        </w:rPr>
        <w:tab/>
        <w:t>Derek Lowstuter</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Forestry Incentives Specialist</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t xml:space="preserve">Forest Restoration Specialist                              </w:t>
      </w:r>
      <w:r w:rsidRPr="00EA6F5E">
        <w:rPr>
          <w:rFonts w:eastAsia="Times New Roman" w:cs="Tahoma"/>
          <w:color w:val="000000" w:themeColor="text1"/>
          <w:sz w:val="20"/>
          <w:szCs w:val="20"/>
        </w:rPr>
        <w:tab/>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300 2nd Ave. NE, Suite 208A</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t>878 Nursery Road</w:t>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Jamestown, ND  58401</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t>Towner, ND  58788</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(701) 400-8330</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t xml:space="preserve">(701) 537-5700         </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 xml:space="preserve">liz.smith@ndsu.edu </w:t>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t>derek.lowstuter@ndsu.edu</w:t>
      </w:r>
    </w:p>
    <w:p w:rsidR="00EA6F5E" w:rsidRPr="00EA6F5E" w:rsidRDefault="00EA6F5E" w:rsidP="00EA6F5E">
      <w:pPr>
        <w:rPr>
          <w:rFonts w:eastAsia="Times New Roman" w:cs="Tahoma"/>
          <w:color w:val="000000" w:themeColor="text1"/>
          <w:sz w:val="20"/>
          <w:szCs w:val="20"/>
        </w:rPr>
      </w:pPr>
    </w:p>
    <w:p w:rsidR="00EA6F5E" w:rsidRPr="00EA6F5E" w:rsidRDefault="00EA6F5E" w:rsidP="00EA6F5E">
      <w:pPr>
        <w:rPr>
          <w:rFonts w:eastAsia="Times New Roman" w:cs="Tahoma"/>
          <w:color w:val="000000" w:themeColor="text1"/>
          <w:sz w:val="20"/>
          <w:szCs w:val="20"/>
        </w:rPr>
      </w:pPr>
    </w:p>
    <w:p w:rsidR="00631845" w:rsidRDefault="00631845" w:rsidP="00EA6F5E">
      <w:pPr>
        <w:rPr>
          <w:rFonts w:eastAsia="Times New Roman" w:cs="Tahoma"/>
          <w:color w:val="000000" w:themeColor="text1"/>
          <w:sz w:val="20"/>
          <w:szCs w:val="20"/>
        </w:rPr>
      </w:pPr>
    </w:p>
    <w:p w:rsidR="00EA6F5E" w:rsidRPr="00EA6F5E" w:rsidRDefault="00EA6F5E" w:rsidP="00EA6F5E">
      <w:pPr>
        <w:rPr>
          <w:rFonts w:eastAsia="Times New Roman" w:cs="Tahoma"/>
          <w:color w:val="000000" w:themeColor="text1"/>
          <w:sz w:val="20"/>
          <w:szCs w:val="20"/>
        </w:rPr>
      </w:pP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r w:rsidRPr="00EA6F5E">
        <w:rPr>
          <w:rFonts w:eastAsia="Times New Roman" w:cs="Tahoma"/>
          <w:color w:val="000000" w:themeColor="text1"/>
          <w:sz w:val="20"/>
          <w:szCs w:val="20"/>
        </w:rPr>
        <w:tab/>
      </w:r>
    </w:p>
    <w:p w:rsidR="00631845" w:rsidRPr="00631845" w:rsidRDefault="00631845" w:rsidP="00631845">
      <w:pPr>
        <w:rPr>
          <w:rFonts w:eastAsia="Times New Roman" w:cs="Tahoma"/>
          <w:color w:val="000000" w:themeColor="text1"/>
          <w:sz w:val="16"/>
          <w:szCs w:val="16"/>
        </w:rPr>
      </w:pPr>
      <w:r w:rsidRPr="00631845">
        <w:rPr>
          <w:rFonts w:eastAsia="Times New Roman" w:cs="Tahoma"/>
          <w:color w:val="000000" w:themeColor="text1"/>
          <w:sz w:val="16"/>
          <w:szCs w:val="16"/>
        </w:rPr>
        <w:t>North Dakota State University and the North Dakota Forest Service is fully committed to equal opportunity in the employment decisions and educational programs</w:t>
      </w:r>
    </w:p>
    <w:p w:rsidR="00631845" w:rsidRPr="00631845" w:rsidRDefault="00631845" w:rsidP="00631845">
      <w:pPr>
        <w:rPr>
          <w:rFonts w:eastAsia="Times New Roman" w:cs="Tahoma"/>
          <w:color w:val="000000" w:themeColor="text1"/>
          <w:sz w:val="16"/>
          <w:szCs w:val="16"/>
        </w:rPr>
      </w:pPr>
      <w:proofErr w:type="gramStart"/>
      <w:r w:rsidRPr="00631845">
        <w:rPr>
          <w:rFonts w:eastAsia="Times New Roman" w:cs="Tahoma"/>
          <w:color w:val="000000" w:themeColor="text1"/>
          <w:sz w:val="16"/>
          <w:szCs w:val="16"/>
        </w:rPr>
        <w:t>and</w:t>
      </w:r>
      <w:proofErr w:type="gramEnd"/>
      <w:r w:rsidRPr="00631845">
        <w:rPr>
          <w:rFonts w:eastAsia="Times New Roman" w:cs="Tahoma"/>
          <w:color w:val="000000" w:themeColor="text1"/>
          <w:sz w:val="16"/>
          <w:szCs w:val="16"/>
        </w:rPr>
        <w:t xml:space="preserve"> activities, in compliance with all applicable federal and state laws and including appropriate affirmation action efforts, for all individuals without regard to race,</w:t>
      </w:r>
    </w:p>
    <w:p w:rsidR="00631845" w:rsidRPr="00631845" w:rsidRDefault="00631845" w:rsidP="00631845">
      <w:pPr>
        <w:rPr>
          <w:rFonts w:eastAsia="Times New Roman" w:cs="Tahoma"/>
          <w:color w:val="000000" w:themeColor="text1"/>
          <w:sz w:val="16"/>
          <w:szCs w:val="16"/>
        </w:rPr>
      </w:pPr>
      <w:proofErr w:type="gramStart"/>
      <w:r w:rsidRPr="00631845">
        <w:rPr>
          <w:rFonts w:eastAsia="Times New Roman" w:cs="Tahoma"/>
          <w:color w:val="000000" w:themeColor="text1"/>
          <w:sz w:val="16"/>
          <w:szCs w:val="16"/>
        </w:rPr>
        <w:t>color</w:t>
      </w:r>
      <w:proofErr w:type="gramEnd"/>
      <w:r w:rsidRPr="00631845">
        <w:rPr>
          <w:rFonts w:eastAsia="Times New Roman" w:cs="Tahoma"/>
          <w:color w:val="000000" w:themeColor="text1"/>
          <w:sz w:val="16"/>
          <w:szCs w:val="16"/>
        </w:rPr>
        <w:t>, national origin, religion, sex, disability, age, Vietnam Era Veterans status, sexual orientation, status with regard to marriage or public assistance or participation</w:t>
      </w:r>
    </w:p>
    <w:p w:rsidR="00631845" w:rsidRPr="00631845" w:rsidRDefault="00631845" w:rsidP="00631845">
      <w:pPr>
        <w:rPr>
          <w:rFonts w:eastAsia="Times New Roman" w:cs="Tahoma"/>
          <w:color w:val="000000" w:themeColor="text1"/>
          <w:sz w:val="16"/>
          <w:szCs w:val="16"/>
        </w:rPr>
      </w:pPr>
      <w:proofErr w:type="gramStart"/>
      <w:r w:rsidRPr="00631845">
        <w:rPr>
          <w:rFonts w:eastAsia="Times New Roman" w:cs="Tahoma"/>
          <w:color w:val="000000" w:themeColor="text1"/>
          <w:sz w:val="16"/>
          <w:szCs w:val="16"/>
        </w:rPr>
        <w:t>in</w:t>
      </w:r>
      <w:proofErr w:type="gramEnd"/>
      <w:r w:rsidRPr="00631845">
        <w:rPr>
          <w:rFonts w:eastAsia="Times New Roman" w:cs="Tahoma"/>
          <w:color w:val="000000" w:themeColor="text1"/>
          <w:sz w:val="16"/>
          <w:szCs w:val="16"/>
        </w:rPr>
        <w:t xml:space="preserve"> lawful activities off the employer’s premises during non-working hours which is not in direct conflict with the essential business related interest of the employer.</w:t>
      </w:r>
    </w:p>
    <w:p w:rsidR="00A11D38" w:rsidRDefault="00631845" w:rsidP="00631845">
      <w:pPr>
        <w:rPr>
          <w:rFonts w:ascii="Tahoma" w:eastAsia="Times New Roman" w:hAnsi="Tahoma" w:cs="Tahoma"/>
          <w:b/>
          <w:color w:val="006600"/>
          <w:sz w:val="24"/>
          <w:szCs w:val="24"/>
        </w:rPr>
      </w:pPr>
      <w:r w:rsidRPr="00631845">
        <w:rPr>
          <w:rFonts w:eastAsia="Times New Roman" w:cs="Tahoma"/>
          <w:color w:val="000000" w:themeColor="text1"/>
          <w:sz w:val="16"/>
          <w:szCs w:val="16"/>
        </w:rPr>
        <w:t>This publication will be made available in alternative formats for people with disabilities upon request by calling 701-328-9944.</w:t>
      </w:r>
      <w:r w:rsidRPr="00631845">
        <w:rPr>
          <w:rFonts w:eastAsia="Times New Roman" w:cs="Tahoma"/>
          <w:color w:val="000000" w:themeColor="text1"/>
          <w:sz w:val="16"/>
          <w:szCs w:val="16"/>
        </w:rPr>
        <w:cr/>
      </w:r>
      <w:r w:rsidR="00A11D38">
        <w:rPr>
          <w:rFonts w:ascii="Tahoma" w:eastAsia="Times New Roman" w:hAnsi="Tahoma" w:cs="Tahoma"/>
          <w:b/>
          <w:color w:val="006600"/>
          <w:sz w:val="24"/>
          <w:szCs w:val="24"/>
        </w:rPr>
        <w:br w:type="page"/>
      </w:r>
    </w:p>
    <w:p w:rsidR="00EA6F5E" w:rsidRDefault="00EA6F5E" w:rsidP="00EA6F5E">
      <w:pPr>
        <w:jc w:val="center"/>
        <w:rPr>
          <w:rFonts w:ascii="Tahoma" w:eastAsia="Times New Roman" w:hAnsi="Tahoma" w:cs="Tahoma"/>
          <w:b/>
          <w:color w:val="006600"/>
          <w:sz w:val="24"/>
          <w:szCs w:val="24"/>
        </w:rPr>
      </w:pPr>
      <w:r>
        <w:rPr>
          <w:rFonts w:ascii="Tahoma" w:eastAsia="Times New Roman" w:hAnsi="Tahoma" w:cs="Tahoma"/>
          <w:b/>
          <w:color w:val="006600"/>
          <w:sz w:val="24"/>
          <w:szCs w:val="24"/>
        </w:rPr>
        <w:lastRenderedPageBreak/>
        <w:t xml:space="preserve">North Dakota </w:t>
      </w:r>
      <w:r w:rsidRPr="00A11D38">
        <w:rPr>
          <w:rFonts w:ascii="Tahoma" w:eastAsia="Times New Roman" w:hAnsi="Tahoma" w:cs="Tahoma"/>
          <w:b/>
          <w:color w:val="006600"/>
          <w:sz w:val="24"/>
          <w:szCs w:val="24"/>
        </w:rPr>
        <w:t>Statewide Windbreak Renovation Grant Program</w:t>
      </w:r>
    </w:p>
    <w:p w:rsidR="00AF6A20" w:rsidRDefault="00EA6F5E" w:rsidP="00EA6F5E">
      <w:pPr>
        <w:jc w:val="center"/>
        <w:rPr>
          <w:rFonts w:ascii="Tahoma" w:eastAsia="Times New Roman" w:hAnsi="Tahoma" w:cs="Tahoma"/>
          <w:b/>
          <w:sz w:val="20"/>
          <w:szCs w:val="20"/>
        </w:rPr>
      </w:pPr>
      <w:r>
        <w:rPr>
          <w:rFonts w:ascii="Tahoma" w:eastAsia="Times New Roman" w:hAnsi="Tahoma" w:cs="Tahoma"/>
          <w:b/>
          <w:noProof/>
          <w:color w:val="006600"/>
          <w:sz w:val="24"/>
          <w:szCs w:val="24"/>
        </w:rPr>
        <w:drawing>
          <wp:inline distT="0" distB="0" distL="0" distR="0" wp14:anchorId="193F62B6" wp14:editId="2FBA9312">
            <wp:extent cx="554990" cy="55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r>
        <w:rPr>
          <w:rFonts w:ascii="Tahoma" w:eastAsia="Times New Roman" w:hAnsi="Tahoma" w:cs="Tahoma"/>
          <w:b/>
          <w:color w:val="006600"/>
          <w:sz w:val="24"/>
          <w:szCs w:val="24"/>
        </w:rPr>
        <w:t xml:space="preserve">   </w:t>
      </w:r>
      <w:r>
        <w:rPr>
          <w:rFonts w:ascii="Tahoma" w:eastAsia="Times New Roman" w:hAnsi="Tahoma" w:cs="Tahoma"/>
          <w:b/>
          <w:noProof/>
          <w:color w:val="006600"/>
          <w:sz w:val="24"/>
          <w:szCs w:val="24"/>
        </w:rPr>
        <w:drawing>
          <wp:inline distT="0" distB="0" distL="0" distR="0" wp14:anchorId="23A8E0CC" wp14:editId="20C4C1FC">
            <wp:extent cx="792480" cy="55499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554990"/>
                    </a:xfrm>
                    <a:prstGeom prst="rect">
                      <a:avLst/>
                    </a:prstGeom>
                    <a:noFill/>
                  </pic:spPr>
                </pic:pic>
              </a:graphicData>
            </a:graphic>
          </wp:inline>
        </w:drawing>
      </w:r>
      <w:r>
        <w:rPr>
          <w:rFonts w:ascii="Tahoma" w:eastAsia="Times New Roman" w:hAnsi="Tahoma" w:cs="Tahoma"/>
          <w:b/>
          <w:color w:val="006600"/>
          <w:sz w:val="24"/>
          <w:szCs w:val="24"/>
        </w:rPr>
        <w:t xml:space="preserve">  </w:t>
      </w:r>
      <w:r>
        <w:rPr>
          <w:rFonts w:ascii="Tahoma" w:eastAsia="Times New Roman" w:hAnsi="Tahoma" w:cs="Tahoma"/>
          <w:b/>
          <w:noProof/>
          <w:color w:val="006600"/>
          <w:sz w:val="24"/>
          <w:szCs w:val="24"/>
        </w:rPr>
        <w:drawing>
          <wp:inline distT="0" distB="0" distL="0" distR="0" wp14:anchorId="2DC34077">
            <wp:extent cx="481330" cy="554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30" cy="554990"/>
                    </a:xfrm>
                    <a:prstGeom prst="rect">
                      <a:avLst/>
                    </a:prstGeom>
                    <a:noFill/>
                  </pic:spPr>
                </pic:pic>
              </a:graphicData>
            </a:graphic>
          </wp:inline>
        </w:drawing>
      </w:r>
    </w:p>
    <w:p w:rsidR="00AF6A20" w:rsidRPr="00EE682C" w:rsidRDefault="00EA6F5E" w:rsidP="00AF6A20">
      <w:pPr>
        <w:jc w:val="center"/>
        <w:rPr>
          <w:rFonts w:eastAsia="Times New Roman" w:cs="Tahoma"/>
          <w:b/>
          <w:sz w:val="20"/>
          <w:szCs w:val="20"/>
        </w:rPr>
      </w:pPr>
      <w:r>
        <w:rPr>
          <w:rFonts w:eastAsia="Times New Roman" w:cs="Tahoma"/>
          <w:b/>
          <w:sz w:val="20"/>
          <w:szCs w:val="20"/>
        </w:rPr>
        <w:t xml:space="preserve">2016 </w:t>
      </w:r>
      <w:r w:rsidR="00AF6A20" w:rsidRPr="00EE682C">
        <w:rPr>
          <w:rFonts w:eastAsia="Times New Roman" w:cs="Tahoma"/>
          <w:b/>
          <w:sz w:val="20"/>
          <w:szCs w:val="20"/>
        </w:rPr>
        <w:t>Grant Application</w:t>
      </w:r>
    </w:p>
    <w:tbl>
      <w:tblPr>
        <w:tblpPr w:leftFromText="180" w:rightFromText="180" w:vertAnchor="text" w:horzAnchor="margin" w:tblpY="302"/>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058"/>
        <w:gridCol w:w="2160"/>
        <w:gridCol w:w="1529"/>
      </w:tblGrid>
      <w:tr w:rsidR="00A11D38" w:rsidRPr="00EE682C" w:rsidTr="00A11D38">
        <w:trPr>
          <w:trHeight w:val="144"/>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sz w:val="20"/>
                <w:szCs w:val="20"/>
              </w:rPr>
            </w:pPr>
            <w:r w:rsidRPr="00EE682C">
              <w:rPr>
                <w:rFonts w:eastAsia="Times New Roman" w:cs="Calibri"/>
                <w:b/>
                <w:bCs/>
                <w:sz w:val="20"/>
                <w:szCs w:val="20"/>
              </w:rPr>
              <w:t>LANDOWNER INFORMATION</w:t>
            </w:r>
          </w:p>
        </w:tc>
      </w:tr>
      <w:tr w:rsidR="00A11D38" w:rsidRPr="00EE682C" w:rsidTr="00A11D38">
        <w:trPr>
          <w:trHeight w:val="432"/>
        </w:trPr>
        <w:tc>
          <w:tcPr>
            <w:tcW w:w="7486" w:type="dxa"/>
            <w:gridSpan w:val="2"/>
            <w:tcBorders>
              <w:top w:val="single" w:sz="4" w:space="0" w:color="auto"/>
              <w:left w:val="single" w:sz="4" w:space="0" w:color="auto"/>
              <w:bottom w:val="single" w:sz="4" w:space="0" w:color="auto"/>
              <w:right w:val="single" w:sz="4" w:space="0" w:color="auto"/>
            </w:tcBorders>
            <w:hideMark/>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sz w:val="20"/>
                <w:szCs w:val="20"/>
              </w:rPr>
            </w:pPr>
            <w:r w:rsidRPr="00EE682C">
              <w:rPr>
                <w:rFonts w:eastAsia="Times New Roman" w:cs="Calibri"/>
                <w:b/>
                <w:sz w:val="20"/>
                <w:szCs w:val="20"/>
              </w:rPr>
              <w:t xml:space="preserve">Landowner Name:  </w:t>
            </w:r>
          </w:p>
        </w:tc>
        <w:tc>
          <w:tcPr>
            <w:tcW w:w="3689" w:type="dxa"/>
            <w:gridSpan w:val="2"/>
            <w:tcBorders>
              <w:top w:val="single" w:sz="4" w:space="0" w:color="auto"/>
              <w:left w:val="single" w:sz="4" w:space="0" w:color="auto"/>
              <w:bottom w:val="single" w:sz="4" w:space="0" w:color="auto"/>
              <w:right w:val="single" w:sz="4" w:space="0" w:color="auto"/>
            </w:tcBorders>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sz w:val="20"/>
                <w:szCs w:val="20"/>
              </w:rPr>
            </w:pPr>
            <w:r>
              <w:rPr>
                <w:rFonts w:eastAsia="Times New Roman" w:cs="Calibri"/>
                <w:b/>
                <w:sz w:val="20"/>
                <w:szCs w:val="20"/>
              </w:rPr>
              <w:t xml:space="preserve">Phone:  </w:t>
            </w:r>
          </w:p>
        </w:tc>
      </w:tr>
      <w:tr w:rsidR="00A11D38" w:rsidRPr="00EE682C" w:rsidTr="00A11D38">
        <w:trPr>
          <w:trHeight w:val="432"/>
        </w:trPr>
        <w:tc>
          <w:tcPr>
            <w:tcW w:w="4428" w:type="dxa"/>
            <w:tcBorders>
              <w:top w:val="single" w:sz="4" w:space="0" w:color="auto"/>
              <w:left w:val="single" w:sz="4" w:space="0" w:color="auto"/>
              <w:bottom w:val="single" w:sz="4" w:space="0" w:color="auto"/>
              <w:right w:val="single" w:sz="4" w:space="0" w:color="auto"/>
            </w:tcBorders>
            <w:hideMark/>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sz w:val="20"/>
                <w:szCs w:val="20"/>
              </w:rPr>
            </w:pPr>
            <w:r w:rsidRPr="00EE682C">
              <w:rPr>
                <w:rFonts w:eastAsia="Times New Roman" w:cs="Calibri"/>
                <w:b/>
                <w:sz w:val="20"/>
                <w:szCs w:val="20"/>
              </w:rPr>
              <w:t xml:space="preserve">Mailing Address:  </w:t>
            </w:r>
          </w:p>
        </w:tc>
        <w:tc>
          <w:tcPr>
            <w:tcW w:w="3058" w:type="dxa"/>
            <w:tcBorders>
              <w:top w:val="single" w:sz="4" w:space="0" w:color="auto"/>
              <w:left w:val="single" w:sz="4" w:space="0" w:color="auto"/>
              <w:bottom w:val="single" w:sz="4" w:space="0" w:color="auto"/>
              <w:right w:val="single" w:sz="4" w:space="0" w:color="auto"/>
            </w:tcBorders>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sz w:val="20"/>
                <w:szCs w:val="20"/>
              </w:rPr>
            </w:pPr>
            <w:r>
              <w:rPr>
                <w:rFonts w:eastAsia="Times New Roman" w:cs="Calibri"/>
                <w:b/>
                <w:sz w:val="20"/>
                <w:szCs w:val="20"/>
              </w:rPr>
              <w:t xml:space="preserve">City:   </w:t>
            </w:r>
          </w:p>
        </w:tc>
        <w:tc>
          <w:tcPr>
            <w:tcW w:w="2160" w:type="dxa"/>
            <w:tcBorders>
              <w:top w:val="single" w:sz="4" w:space="0" w:color="auto"/>
              <w:left w:val="single" w:sz="4" w:space="0" w:color="auto"/>
              <w:bottom w:val="single" w:sz="4" w:space="0" w:color="auto"/>
              <w:right w:val="single" w:sz="4" w:space="0" w:color="auto"/>
            </w:tcBorders>
            <w:hideMark/>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sz w:val="20"/>
                <w:szCs w:val="20"/>
              </w:rPr>
            </w:pPr>
            <w:r w:rsidRPr="00EE682C">
              <w:rPr>
                <w:rFonts w:eastAsia="Times New Roman" w:cs="Calibri"/>
                <w:b/>
                <w:sz w:val="20"/>
                <w:szCs w:val="20"/>
              </w:rPr>
              <w:t xml:space="preserve">State:  </w:t>
            </w:r>
          </w:p>
        </w:tc>
        <w:tc>
          <w:tcPr>
            <w:tcW w:w="1529" w:type="dxa"/>
            <w:tcBorders>
              <w:top w:val="single" w:sz="4" w:space="0" w:color="auto"/>
              <w:left w:val="single" w:sz="4" w:space="0" w:color="auto"/>
              <w:bottom w:val="single" w:sz="4" w:space="0" w:color="auto"/>
              <w:right w:val="single" w:sz="4" w:space="0" w:color="auto"/>
            </w:tcBorders>
            <w:hideMark/>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sz w:val="20"/>
                <w:szCs w:val="20"/>
              </w:rPr>
            </w:pPr>
            <w:r w:rsidRPr="00EE682C">
              <w:rPr>
                <w:rFonts w:eastAsia="Times New Roman" w:cs="Calibri"/>
                <w:b/>
                <w:sz w:val="20"/>
                <w:szCs w:val="20"/>
              </w:rPr>
              <w:t xml:space="preserve">Zip:  </w:t>
            </w:r>
          </w:p>
        </w:tc>
      </w:tr>
      <w:tr w:rsidR="00A11D38" w:rsidRPr="00EE682C" w:rsidTr="00A11D38">
        <w:trPr>
          <w:trHeight w:val="288"/>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bCs/>
                <w:sz w:val="20"/>
                <w:szCs w:val="20"/>
              </w:rPr>
            </w:pPr>
            <w:r w:rsidRPr="00EE682C">
              <w:rPr>
                <w:rFonts w:eastAsia="Times New Roman" w:cs="Calibri"/>
                <w:b/>
                <w:bCs/>
                <w:sz w:val="20"/>
                <w:szCs w:val="20"/>
              </w:rPr>
              <w:t xml:space="preserve">LEGAL DESCRIPTION OF PROPERTY:  </w:t>
            </w:r>
          </w:p>
        </w:tc>
      </w:tr>
      <w:tr w:rsidR="00A11D38" w:rsidRPr="00EE682C" w:rsidTr="00A11D38">
        <w:trPr>
          <w:trHeight w:val="441"/>
        </w:trPr>
        <w:tc>
          <w:tcPr>
            <w:tcW w:w="11175" w:type="dxa"/>
            <w:gridSpan w:val="4"/>
            <w:tcBorders>
              <w:top w:val="single" w:sz="4" w:space="0" w:color="auto"/>
              <w:left w:val="single" w:sz="4" w:space="0" w:color="auto"/>
              <w:bottom w:val="single" w:sz="4" w:space="0" w:color="auto"/>
              <w:right w:val="single" w:sz="4" w:space="0" w:color="auto"/>
            </w:tcBorders>
            <w:hideMark/>
          </w:tcPr>
          <w:p w:rsidR="00A11D38" w:rsidRPr="00EE682C" w:rsidRDefault="00A11D38" w:rsidP="00A11D38">
            <w:pPr>
              <w:tabs>
                <w:tab w:val="left" w:pos="720"/>
                <w:tab w:val="left" w:pos="1440"/>
                <w:tab w:val="left" w:pos="2160"/>
                <w:tab w:val="left" w:pos="2880"/>
              </w:tabs>
              <w:autoSpaceDE w:val="0"/>
              <w:autoSpaceDN w:val="0"/>
              <w:adjustRightInd w:val="0"/>
              <w:rPr>
                <w:rFonts w:eastAsia="Times New Roman" w:cs="Calibri"/>
                <w:b/>
                <w:bCs/>
                <w:sz w:val="20"/>
                <w:szCs w:val="20"/>
              </w:rPr>
            </w:pPr>
            <w:r w:rsidRPr="00EE682C">
              <w:rPr>
                <w:rFonts w:eastAsia="Times New Roman" w:cs="Calibri"/>
                <w:b/>
                <w:bCs/>
                <w:sz w:val="20"/>
                <w:szCs w:val="20"/>
              </w:rPr>
              <w:t xml:space="preserve">County:                                  QTR:                         SEC:                             TWP:                             RNG:  </w:t>
            </w:r>
            <w:r>
              <w:rPr>
                <w:rFonts w:eastAsia="Times New Roman" w:cs="Calibri"/>
                <w:b/>
                <w:bCs/>
                <w:sz w:val="20"/>
                <w:szCs w:val="20"/>
              </w:rPr>
              <w:t xml:space="preserve"> </w:t>
            </w:r>
          </w:p>
        </w:tc>
      </w:tr>
      <w:tr w:rsidR="00A11D38" w:rsidRPr="00EE682C" w:rsidTr="00A11D38">
        <w:trPr>
          <w:trHeight w:val="288"/>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1D38" w:rsidRPr="00EE682C" w:rsidRDefault="00A11D38" w:rsidP="00AB2F65">
            <w:pPr>
              <w:tabs>
                <w:tab w:val="left" w:pos="720"/>
                <w:tab w:val="left" w:pos="1440"/>
                <w:tab w:val="left" w:pos="2160"/>
                <w:tab w:val="left" w:pos="2880"/>
              </w:tabs>
              <w:autoSpaceDE w:val="0"/>
              <w:autoSpaceDN w:val="0"/>
              <w:adjustRightInd w:val="0"/>
              <w:rPr>
                <w:rFonts w:eastAsia="Times New Roman" w:cs="Calibri"/>
                <w:b/>
                <w:bCs/>
                <w:sz w:val="20"/>
                <w:szCs w:val="20"/>
              </w:rPr>
            </w:pPr>
            <w:r w:rsidRPr="00EE682C">
              <w:rPr>
                <w:rFonts w:eastAsia="Times New Roman" w:cs="Calibri"/>
                <w:b/>
                <w:sz w:val="20"/>
                <w:szCs w:val="20"/>
              </w:rPr>
              <w:t xml:space="preserve">ESTIMATED PROJECT COST (Practices and Units from </w:t>
            </w:r>
            <w:r w:rsidR="00AB2F65">
              <w:rPr>
                <w:rFonts w:eastAsia="Times New Roman" w:cs="Calibri"/>
                <w:b/>
                <w:sz w:val="20"/>
                <w:szCs w:val="20"/>
              </w:rPr>
              <w:t>Renovation</w:t>
            </w:r>
            <w:r w:rsidRPr="00EE682C">
              <w:rPr>
                <w:rFonts w:eastAsia="Times New Roman" w:cs="Calibri"/>
                <w:b/>
                <w:sz w:val="20"/>
                <w:szCs w:val="20"/>
              </w:rPr>
              <w:t xml:space="preserve"> Plan)</w:t>
            </w:r>
          </w:p>
        </w:tc>
      </w:tr>
      <w:tr w:rsidR="00A11D38" w:rsidRPr="00EE682C" w:rsidTr="00A11D38">
        <w:trPr>
          <w:trHeight w:val="4114"/>
        </w:trPr>
        <w:tc>
          <w:tcPr>
            <w:tcW w:w="11175" w:type="dxa"/>
            <w:gridSpan w:val="4"/>
            <w:tcBorders>
              <w:top w:val="single" w:sz="4" w:space="0" w:color="auto"/>
              <w:left w:val="single" w:sz="4" w:space="0" w:color="auto"/>
              <w:bottom w:val="single" w:sz="4" w:space="0" w:color="auto"/>
              <w:right w:val="single" w:sz="4" w:space="0" w:color="auto"/>
            </w:tcBorders>
            <w:shd w:val="clear" w:color="auto" w:fill="auto"/>
          </w:tcPr>
          <w:tbl>
            <w:tblPr>
              <w:tblStyle w:val="TableGrid"/>
              <w:tblW w:w="10975" w:type="dxa"/>
              <w:tblLayout w:type="fixed"/>
              <w:tblLook w:val="04A0" w:firstRow="1" w:lastRow="0" w:firstColumn="1" w:lastColumn="0" w:noHBand="0" w:noVBand="1"/>
            </w:tblPr>
            <w:tblGrid>
              <w:gridCol w:w="4765"/>
              <w:gridCol w:w="1080"/>
              <w:gridCol w:w="1890"/>
              <w:gridCol w:w="1800"/>
              <w:gridCol w:w="1440"/>
            </w:tblGrid>
            <w:tr w:rsidR="00A11D38" w:rsidRPr="00EE682C" w:rsidTr="00322CA5">
              <w:tc>
                <w:tcPr>
                  <w:tcW w:w="4765" w:type="dxa"/>
                </w:tcPr>
                <w:p w:rsidR="00A11D38" w:rsidRPr="00EE682C" w:rsidRDefault="00A11D38" w:rsidP="00A11D38">
                  <w:pPr>
                    <w:framePr w:hSpace="180" w:wrap="around" w:vAnchor="text" w:hAnchor="margin" w:y="302"/>
                    <w:rPr>
                      <w:rFonts w:eastAsia="Times New Roman" w:cs="Tahoma"/>
                      <w:sz w:val="20"/>
                      <w:szCs w:val="20"/>
                    </w:rPr>
                  </w:pPr>
                  <w:r w:rsidRPr="00EE682C">
                    <w:rPr>
                      <w:rFonts w:eastAsia="Times New Roman" w:cs="Tahoma"/>
                      <w:sz w:val="20"/>
                      <w:szCs w:val="20"/>
                    </w:rPr>
                    <w:t>Practice Description</w:t>
                  </w:r>
                </w:p>
              </w:tc>
              <w:tc>
                <w:tcPr>
                  <w:tcW w:w="1080" w:type="dxa"/>
                </w:tcPr>
                <w:p w:rsidR="00A11D38" w:rsidRPr="00EE682C" w:rsidRDefault="00A11D38" w:rsidP="00A11D38">
                  <w:pPr>
                    <w:framePr w:hSpace="180" w:wrap="around" w:vAnchor="text" w:hAnchor="margin" w:y="302"/>
                    <w:rPr>
                      <w:rFonts w:eastAsia="Times New Roman" w:cs="Tahoma"/>
                      <w:sz w:val="20"/>
                      <w:szCs w:val="20"/>
                    </w:rPr>
                  </w:pPr>
                  <w:r w:rsidRPr="00EE682C">
                    <w:rPr>
                      <w:rFonts w:eastAsia="Times New Roman" w:cs="Tahoma"/>
                      <w:sz w:val="20"/>
                      <w:szCs w:val="20"/>
                    </w:rPr>
                    <w:t>Units (acres, feet, etc.)</w:t>
                  </w:r>
                </w:p>
              </w:tc>
              <w:tc>
                <w:tcPr>
                  <w:tcW w:w="1890" w:type="dxa"/>
                </w:tcPr>
                <w:p w:rsidR="00A11D38" w:rsidRPr="00EE682C" w:rsidRDefault="00A11D38" w:rsidP="00A11D38">
                  <w:pPr>
                    <w:framePr w:hSpace="180" w:wrap="around" w:vAnchor="text" w:hAnchor="margin" w:y="302"/>
                    <w:rPr>
                      <w:rFonts w:eastAsia="Times New Roman" w:cs="Tahoma"/>
                      <w:sz w:val="20"/>
                      <w:szCs w:val="20"/>
                    </w:rPr>
                  </w:pPr>
                  <w:r>
                    <w:rPr>
                      <w:rFonts w:eastAsia="Times New Roman" w:cs="Tahoma"/>
                      <w:sz w:val="20"/>
                      <w:szCs w:val="20"/>
                    </w:rPr>
                    <w:t>Estimated Cost (*</w:t>
                  </w:r>
                  <w:r w:rsidRPr="00EE682C">
                    <w:rPr>
                      <w:rFonts w:eastAsia="Times New Roman" w:cs="Tahoma"/>
                      <w:sz w:val="20"/>
                      <w:szCs w:val="20"/>
                    </w:rPr>
                    <w:t>Attach vendor estimate(s)</w:t>
                  </w:r>
                  <w:r>
                    <w:rPr>
                      <w:rFonts w:eastAsia="Times New Roman" w:cs="Tahoma"/>
                      <w:sz w:val="20"/>
                      <w:szCs w:val="20"/>
                    </w:rPr>
                    <w:t>)</w:t>
                  </w:r>
                </w:p>
              </w:tc>
              <w:tc>
                <w:tcPr>
                  <w:tcW w:w="1800" w:type="dxa"/>
                </w:tcPr>
                <w:p w:rsidR="00A11D38" w:rsidRPr="00EE682C" w:rsidRDefault="00A11D38" w:rsidP="00A11D38">
                  <w:pPr>
                    <w:framePr w:hSpace="180" w:wrap="around" w:vAnchor="text" w:hAnchor="margin" w:y="302"/>
                    <w:rPr>
                      <w:rFonts w:eastAsia="Times New Roman" w:cs="Tahoma"/>
                      <w:sz w:val="20"/>
                      <w:szCs w:val="20"/>
                    </w:rPr>
                  </w:pPr>
                  <w:r w:rsidRPr="00EE682C">
                    <w:rPr>
                      <w:rFonts w:eastAsia="Times New Roman" w:cs="Tahoma"/>
                      <w:sz w:val="20"/>
                      <w:szCs w:val="20"/>
                    </w:rPr>
                    <w:t xml:space="preserve">Who will perform this practice? </w:t>
                  </w:r>
                  <w:r>
                    <w:rPr>
                      <w:rFonts w:eastAsia="Times New Roman" w:cs="Tahoma"/>
                      <w:sz w:val="20"/>
                      <w:szCs w:val="20"/>
                    </w:rPr>
                    <w:t>(Vendor or Landowner)</w:t>
                  </w:r>
                </w:p>
              </w:tc>
              <w:tc>
                <w:tcPr>
                  <w:tcW w:w="1440" w:type="dxa"/>
                </w:tcPr>
                <w:p w:rsidR="00A11D38" w:rsidRPr="00EE682C" w:rsidRDefault="00A11D38" w:rsidP="00A11D38">
                  <w:pPr>
                    <w:framePr w:hSpace="180" w:wrap="around" w:vAnchor="text" w:hAnchor="margin" w:y="302"/>
                    <w:rPr>
                      <w:rFonts w:eastAsia="Times New Roman" w:cs="Tahoma"/>
                      <w:sz w:val="20"/>
                      <w:szCs w:val="20"/>
                    </w:rPr>
                  </w:pPr>
                  <w:r w:rsidRPr="00EE682C">
                    <w:rPr>
                      <w:rFonts w:eastAsia="Times New Roman" w:cs="Tahoma"/>
                      <w:sz w:val="20"/>
                      <w:szCs w:val="20"/>
                    </w:rPr>
                    <w:t>When will this practice be completed?</w:t>
                  </w:r>
                </w:p>
              </w:tc>
            </w:tr>
            <w:tr w:rsidR="00D20F47" w:rsidRPr="00EE682C" w:rsidTr="00322CA5">
              <w:trPr>
                <w:trHeight w:val="432"/>
              </w:trPr>
              <w:tc>
                <w:tcPr>
                  <w:tcW w:w="4765" w:type="dxa"/>
                </w:tcPr>
                <w:p w:rsidR="00D20F47" w:rsidRPr="00EE682C" w:rsidRDefault="00D20F47" w:rsidP="00A11D38">
                  <w:pPr>
                    <w:framePr w:hSpace="180" w:wrap="around" w:vAnchor="text" w:hAnchor="margin" w:y="302"/>
                    <w:rPr>
                      <w:rFonts w:eastAsia="Times New Roman" w:cs="Tahoma"/>
                      <w:b/>
                      <w:sz w:val="20"/>
                      <w:szCs w:val="20"/>
                    </w:rPr>
                  </w:pPr>
                </w:p>
              </w:tc>
              <w:tc>
                <w:tcPr>
                  <w:tcW w:w="1080" w:type="dxa"/>
                </w:tcPr>
                <w:p w:rsidR="00D20F47" w:rsidRPr="00EE682C" w:rsidRDefault="00D20F47" w:rsidP="00A11D38">
                  <w:pPr>
                    <w:framePr w:hSpace="180" w:wrap="around" w:vAnchor="text" w:hAnchor="margin" w:y="302"/>
                    <w:rPr>
                      <w:rFonts w:eastAsia="Times New Roman" w:cs="Tahoma"/>
                      <w:b/>
                      <w:sz w:val="20"/>
                      <w:szCs w:val="20"/>
                    </w:rPr>
                  </w:pPr>
                </w:p>
              </w:tc>
              <w:tc>
                <w:tcPr>
                  <w:tcW w:w="1890" w:type="dxa"/>
                </w:tcPr>
                <w:p w:rsidR="00D20F47" w:rsidRPr="00EE682C" w:rsidRDefault="00D20F47" w:rsidP="00A11D38">
                  <w:pPr>
                    <w:framePr w:hSpace="180" w:wrap="around" w:vAnchor="text" w:hAnchor="margin" w:y="302"/>
                    <w:rPr>
                      <w:rFonts w:eastAsia="Times New Roman" w:cs="Tahoma"/>
                      <w:b/>
                      <w:sz w:val="20"/>
                      <w:szCs w:val="20"/>
                    </w:rPr>
                  </w:pPr>
                </w:p>
              </w:tc>
              <w:tc>
                <w:tcPr>
                  <w:tcW w:w="1800" w:type="dxa"/>
                </w:tcPr>
                <w:p w:rsidR="00D20F47" w:rsidRPr="00EE682C" w:rsidRDefault="00D20F47" w:rsidP="00A11D38">
                  <w:pPr>
                    <w:framePr w:hSpace="180" w:wrap="around" w:vAnchor="text" w:hAnchor="margin" w:y="302"/>
                    <w:rPr>
                      <w:rFonts w:eastAsia="Times New Roman" w:cs="Tahoma"/>
                      <w:b/>
                      <w:sz w:val="20"/>
                      <w:szCs w:val="20"/>
                    </w:rPr>
                  </w:pPr>
                </w:p>
              </w:tc>
              <w:tc>
                <w:tcPr>
                  <w:tcW w:w="1440" w:type="dxa"/>
                </w:tcPr>
                <w:p w:rsidR="00D20F47" w:rsidRPr="00EE682C" w:rsidRDefault="00D20F47" w:rsidP="00A11D38">
                  <w:pPr>
                    <w:framePr w:hSpace="180" w:wrap="around" w:vAnchor="text" w:hAnchor="margin" w:y="302"/>
                    <w:rPr>
                      <w:rFonts w:eastAsia="Times New Roman" w:cs="Tahoma"/>
                      <w:b/>
                      <w:sz w:val="20"/>
                      <w:szCs w:val="20"/>
                    </w:rPr>
                  </w:pPr>
                </w:p>
              </w:tc>
            </w:tr>
            <w:tr w:rsidR="00D20F47" w:rsidRPr="00EE682C" w:rsidTr="00322CA5">
              <w:trPr>
                <w:trHeight w:val="432"/>
              </w:trPr>
              <w:tc>
                <w:tcPr>
                  <w:tcW w:w="4765" w:type="dxa"/>
                </w:tcPr>
                <w:p w:rsidR="00D20F47" w:rsidRPr="00EE682C" w:rsidRDefault="00D20F47" w:rsidP="00A11D38">
                  <w:pPr>
                    <w:framePr w:hSpace="180" w:wrap="around" w:vAnchor="text" w:hAnchor="margin" w:y="302"/>
                    <w:rPr>
                      <w:rFonts w:eastAsia="Times New Roman" w:cs="Tahoma"/>
                      <w:b/>
                      <w:sz w:val="20"/>
                      <w:szCs w:val="20"/>
                    </w:rPr>
                  </w:pPr>
                </w:p>
              </w:tc>
              <w:tc>
                <w:tcPr>
                  <w:tcW w:w="1080" w:type="dxa"/>
                </w:tcPr>
                <w:p w:rsidR="00D20F47" w:rsidRPr="00EE682C" w:rsidRDefault="00D20F47" w:rsidP="00A11D38">
                  <w:pPr>
                    <w:framePr w:hSpace="180" w:wrap="around" w:vAnchor="text" w:hAnchor="margin" w:y="302"/>
                    <w:rPr>
                      <w:rFonts w:eastAsia="Times New Roman" w:cs="Tahoma"/>
                      <w:b/>
                      <w:sz w:val="20"/>
                      <w:szCs w:val="20"/>
                    </w:rPr>
                  </w:pPr>
                </w:p>
              </w:tc>
              <w:tc>
                <w:tcPr>
                  <w:tcW w:w="1890" w:type="dxa"/>
                </w:tcPr>
                <w:p w:rsidR="00D20F47" w:rsidRPr="00EE682C" w:rsidRDefault="00D20F47" w:rsidP="00A11D38">
                  <w:pPr>
                    <w:framePr w:hSpace="180" w:wrap="around" w:vAnchor="text" w:hAnchor="margin" w:y="302"/>
                    <w:rPr>
                      <w:rFonts w:eastAsia="Times New Roman" w:cs="Tahoma"/>
                      <w:b/>
                      <w:sz w:val="20"/>
                      <w:szCs w:val="20"/>
                    </w:rPr>
                  </w:pPr>
                </w:p>
              </w:tc>
              <w:tc>
                <w:tcPr>
                  <w:tcW w:w="1800" w:type="dxa"/>
                </w:tcPr>
                <w:p w:rsidR="00D20F47" w:rsidRPr="00EE682C" w:rsidRDefault="00D20F47" w:rsidP="00A11D38">
                  <w:pPr>
                    <w:framePr w:hSpace="180" w:wrap="around" w:vAnchor="text" w:hAnchor="margin" w:y="302"/>
                    <w:rPr>
                      <w:rFonts w:eastAsia="Times New Roman" w:cs="Tahoma"/>
                      <w:b/>
                      <w:sz w:val="20"/>
                      <w:szCs w:val="20"/>
                    </w:rPr>
                  </w:pPr>
                </w:p>
              </w:tc>
              <w:tc>
                <w:tcPr>
                  <w:tcW w:w="1440" w:type="dxa"/>
                </w:tcPr>
                <w:p w:rsidR="00D20F47" w:rsidRPr="00EE682C" w:rsidRDefault="00D20F47" w:rsidP="00A11D38">
                  <w:pPr>
                    <w:framePr w:hSpace="180" w:wrap="around" w:vAnchor="text" w:hAnchor="margin" w:y="302"/>
                    <w:rPr>
                      <w:rFonts w:eastAsia="Times New Roman" w:cs="Tahoma"/>
                      <w:b/>
                      <w:sz w:val="20"/>
                      <w:szCs w:val="20"/>
                    </w:rPr>
                  </w:pPr>
                </w:p>
              </w:tc>
            </w:tr>
            <w:tr w:rsidR="00D20F47" w:rsidRPr="00EE682C" w:rsidTr="00322CA5">
              <w:trPr>
                <w:trHeight w:val="432"/>
              </w:trPr>
              <w:tc>
                <w:tcPr>
                  <w:tcW w:w="4765" w:type="dxa"/>
                </w:tcPr>
                <w:p w:rsidR="00D20F47" w:rsidRPr="00EE682C" w:rsidRDefault="00D20F47" w:rsidP="00A11D38">
                  <w:pPr>
                    <w:framePr w:hSpace="180" w:wrap="around" w:vAnchor="text" w:hAnchor="margin" w:y="302"/>
                    <w:rPr>
                      <w:rFonts w:eastAsia="Times New Roman" w:cs="Tahoma"/>
                      <w:b/>
                      <w:sz w:val="20"/>
                      <w:szCs w:val="20"/>
                    </w:rPr>
                  </w:pPr>
                </w:p>
              </w:tc>
              <w:tc>
                <w:tcPr>
                  <w:tcW w:w="1080" w:type="dxa"/>
                </w:tcPr>
                <w:p w:rsidR="00D20F47" w:rsidRPr="00EE682C" w:rsidRDefault="00D20F47" w:rsidP="00A11D38">
                  <w:pPr>
                    <w:framePr w:hSpace="180" w:wrap="around" w:vAnchor="text" w:hAnchor="margin" w:y="302"/>
                    <w:rPr>
                      <w:rFonts w:eastAsia="Times New Roman" w:cs="Tahoma"/>
                      <w:b/>
                      <w:sz w:val="20"/>
                      <w:szCs w:val="20"/>
                    </w:rPr>
                  </w:pPr>
                </w:p>
              </w:tc>
              <w:tc>
                <w:tcPr>
                  <w:tcW w:w="1890" w:type="dxa"/>
                </w:tcPr>
                <w:p w:rsidR="00D20F47" w:rsidRPr="00EE682C" w:rsidRDefault="00D20F47" w:rsidP="00A11D38">
                  <w:pPr>
                    <w:framePr w:hSpace="180" w:wrap="around" w:vAnchor="text" w:hAnchor="margin" w:y="302"/>
                    <w:rPr>
                      <w:rFonts w:eastAsia="Times New Roman" w:cs="Tahoma"/>
                      <w:b/>
                      <w:sz w:val="20"/>
                      <w:szCs w:val="20"/>
                    </w:rPr>
                  </w:pPr>
                </w:p>
              </w:tc>
              <w:tc>
                <w:tcPr>
                  <w:tcW w:w="1800" w:type="dxa"/>
                </w:tcPr>
                <w:p w:rsidR="00D20F47" w:rsidRPr="00EE682C" w:rsidRDefault="00D20F47" w:rsidP="00A11D38">
                  <w:pPr>
                    <w:framePr w:hSpace="180" w:wrap="around" w:vAnchor="text" w:hAnchor="margin" w:y="302"/>
                    <w:rPr>
                      <w:rFonts w:eastAsia="Times New Roman" w:cs="Tahoma"/>
                      <w:b/>
                      <w:sz w:val="20"/>
                      <w:szCs w:val="20"/>
                    </w:rPr>
                  </w:pPr>
                </w:p>
              </w:tc>
              <w:tc>
                <w:tcPr>
                  <w:tcW w:w="1440" w:type="dxa"/>
                </w:tcPr>
                <w:p w:rsidR="00D20F47" w:rsidRPr="00EE682C" w:rsidRDefault="00D20F47" w:rsidP="00A11D38">
                  <w:pPr>
                    <w:framePr w:hSpace="180" w:wrap="around" w:vAnchor="text" w:hAnchor="margin" w:y="302"/>
                    <w:rPr>
                      <w:rFonts w:eastAsia="Times New Roman" w:cs="Tahoma"/>
                      <w:b/>
                      <w:sz w:val="20"/>
                      <w:szCs w:val="20"/>
                    </w:rPr>
                  </w:pPr>
                </w:p>
              </w:tc>
            </w:tr>
            <w:tr w:rsidR="00D20F47" w:rsidRPr="00EE682C" w:rsidTr="00322CA5">
              <w:trPr>
                <w:trHeight w:val="432"/>
              </w:trPr>
              <w:tc>
                <w:tcPr>
                  <w:tcW w:w="4765" w:type="dxa"/>
                </w:tcPr>
                <w:p w:rsidR="00D20F47" w:rsidRPr="00EE682C" w:rsidRDefault="00D20F47" w:rsidP="00A11D38">
                  <w:pPr>
                    <w:framePr w:hSpace="180" w:wrap="around" w:vAnchor="text" w:hAnchor="margin" w:y="302"/>
                    <w:rPr>
                      <w:rFonts w:eastAsia="Times New Roman" w:cs="Tahoma"/>
                      <w:b/>
                      <w:sz w:val="20"/>
                      <w:szCs w:val="20"/>
                    </w:rPr>
                  </w:pPr>
                </w:p>
              </w:tc>
              <w:tc>
                <w:tcPr>
                  <w:tcW w:w="1080" w:type="dxa"/>
                </w:tcPr>
                <w:p w:rsidR="00D20F47" w:rsidRPr="00EE682C" w:rsidRDefault="00D20F47" w:rsidP="00A11D38">
                  <w:pPr>
                    <w:framePr w:hSpace="180" w:wrap="around" w:vAnchor="text" w:hAnchor="margin" w:y="302"/>
                    <w:rPr>
                      <w:rFonts w:eastAsia="Times New Roman" w:cs="Tahoma"/>
                      <w:b/>
                      <w:sz w:val="20"/>
                      <w:szCs w:val="20"/>
                    </w:rPr>
                  </w:pPr>
                </w:p>
              </w:tc>
              <w:tc>
                <w:tcPr>
                  <w:tcW w:w="1890" w:type="dxa"/>
                </w:tcPr>
                <w:p w:rsidR="00D20F47" w:rsidRPr="00EE682C" w:rsidRDefault="00D20F47" w:rsidP="00A11D38">
                  <w:pPr>
                    <w:framePr w:hSpace="180" w:wrap="around" w:vAnchor="text" w:hAnchor="margin" w:y="302"/>
                    <w:rPr>
                      <w:rFonts w:eastAsia="Times New Roman" w:cs="Tahoma"/>
                      <w:b/>
                      <w:sz w:val="20"/>
                      <w:szCs w:val="20"/>
                    </w:rPr>
                  </w:pPr>
                </w:p>
              </w:tc>
              <w:tc>
                <w:tcPr>
                  <w:tcW w:w="1800" w:type="dxa"/>
                </w:tcPr>
                <w:p w:rsidR="00D20F47" w:rsidRPr="00EE682C" w:rsidRDefault="00D20F47" w:rsidP="00A11D38">
                  <w:pPr>
                    <w:framePr w:hSpace="180" w:wrap="around" w:vAnchor="text" w:hAnchor="margin" w:y="302"/>
                    <w:rPr>
                      <w:rFonts w:eastAsia="Times New Roman" w:cs="Tahoma"/>
                      <w:b/>
                      <w:sz w:val="20"/>
                      <w:szCs w:val="20"/>
                    </w:rPr>
                  </w:pPr>
                </w:p>
              </w:tc>
              <w:tc>
                <w:tcPr>
                  <w:tcW w:w="1440" w:type="dxa"/>
                </w:tcPr>
                <w:p w:rsidR="00D20F47" w:rsidRPr="00EE682C" w:rsidRDefault="00D20F47" w:rsidP="00A11D38">
                  <w:pPr>
                    <w:framePr w:hSpace="180" w:wrap="around" w:vAnchor="text" w:hAnchor="margin" w:y="302"/>
                    <w:rPr>
                      <w:rFonts w:eastAsia="Times New Roman" w:cs="Tahoma"/>
                      <w:b/>
                      <w:sz w:val="20"/>
                      <w:szCs w:val="20"/>
                    </w:rPr>
                  </w:pPr>
                </w:p>
              </w:tc>
            </w:tr>
            <w:tr w:rsidR="00D20F47" w:rsidRPr="00EE682C" w:rsidTr="00322CA5">
              <w:trPr>
                <w:trHeight w:val="432"/>
              </w:trPr>
              <w:tc>
                <w:tcPr>
                  <w:tcW w:w="4765" w:type="dxa"/>
                </w:tcPr>
                <w:p w:rsidR="00D20F47" w:rsidRDefault="00D20F47" w:rsidP="00A11D38">
                  <w:pPr>
                    <w:framePr w:hSpace="180" w:wrap="around" w:vAnchor="text" w:hAnchor="margin" w:y="302"/>
                    <w:rPr>
                      <w:rFonts w:eastAsia="Times New Roman" w:cs="Tahoma"/>
                      <w:b/>
                      <w:sz w:val="20"/>
                      <w:szCs w:val="20"/>
                    </w:rPr>
                  </w:pPr>
                </w:p>
              </w:tc>
              <w:tc>
                <w:tcPr>
                  <w:tcW w:w="1080" w:type="dxa"/>
                </w:tcPr>
                <w:p w:rsidR="00D20F47" w:rsidRPr="00EE682C" w:rsidRDefault="00D20F47" w:rsidP="00A11D38">
                  <w:pPr>
                    <w:framePr w:hSpace="180" w:wrap="around" w:vAnchor="text" w:hAnchor="margin" w:y="302"/>
                    <w:rPr>
                      <w:rFonts w:eastAsia="Times New Roman" w:cs="Tahoma"/>
                      <w:b/>
                      <w:sz w:val="20"/>
                      <w:szCs w:val="20"/>
                    </w:rPr>
                  </w:pPr>
                </w:p>
              </w:tc>
              <w:tc>
                <w:tcPr>
                  <w:tcW w:w="1890" w:type="dxa"/>
                </w:tcPr>
                <w:p w:rsidR="00D20F47" w:rsidRPr="00EE682C" w:rsidRDefault="00D20F47" w:rsidP="00A11D38">
                  <w:pPr>
                    <w:framePr w:hSpace="180" w:wrap="around" w:vAnchor="text" w:hAnchor="margin" w:y="302"/>
                    <w:rPr>
                      <w:rFonts w:eastAsia="Times New Roman" w:cs="Tahoma"/>
                      <w:b/>
                      <w:sz w:val="20"/>
                      <w:szCs w:val="20"/>
                    </w:rPr>
                  </w:pPr>
                </w:p>
              </w:tc>
              <w:tc>
                <w:tcPr>
                  <w:tcW w:w="1800" w:type="dxa"/>
                </w:tcPr>
                <w:p w:rsidR="00D20F47" w:rsidRPr="00EE682C" w:rsidRDefault="00D20F47" w:rsidP="00A11D38">
                  <w:pPr>
                    <w:framePr w:hSpace="180" w:wrap="around" w:vAnchor="text" w:hAnchor="margin" w:y="302"/>
                    <w:rPr>
                      <w:rFonts w:eastAsia="Times New Roman" w:cs="Tahoma"/>
                      <w:b/>
                      <w:sz w:val="20"/>
                      <w:szCs w:val="20"/>
                    </w:rPr>
                  </w:pPr>
                </w:p>
              </w:tc>
              <w:tc>
                <w:tcPr>
                  <w:tcW w:w="1440" w:type="dxa"/>
                </w:tcPr>
                <w:p w:rsidR="00D20F47" w:rsidRPr="00EE682C" w:rsidRDefault="00D20F47" w:rsidP="00A11D38">
                  <w:pPr>
                    <w:framePr w:hSpace="180" w:wrap="around" w:vAnchor="text" w:hAnchor="margin" w:y="302"/>
                    <w:rPr>
                      <w:rFonts w:eastAsia="Times New Roman" w:cs="Tahoma"/>
                      <w:b/>
                      <w:sz w:val="20"/>
                      <w:szCs w:val="20"/>
                    </w:rPr>
                  </w:pPr>
                </w:p>
              </w:tc>
            </w:tr>
            <w:tr w:rsidR="00D20F47" w:rsidRPr="00EE682C" w:rsidTr="00322CA5">
              <w:trPr>
                <w:trHeight w:val="432"/>
              </w:trPr>
              <w:tc>
                <w:tcPr>
                  <w:tcW w:w="4765" w:type="dxa"/>
                </w:tcPr>
                <w:p w:rsidR="00D20F47" w:rsidRDefault="00D20F47" w:rsidP="00A11D38">
                  <w:pPr>
                    <w:framePr w:hSpace="180" w:wrap="around" w:vAnchor="text" w:hAnchor="margin" w:y="302"/>
                    <w:rPr>
                      <w:rFonts w:eastAsia="Times New Roman" w:cs="Tahoma"/>
                      <w:b/>
                      <w:sz w:val="20"/>
                      <w:szCs w:val="20"/>
                    </w:rPr>
                  </w:pPr>
                </w:p>
              </w:tc>
              <w:tc>
                <w:tcPr>
                  <w:tcW w:w="1080" w:type="dxa"/>
                </w:tcPr>
                <w:p w:rsidR="00D20F47" w:rsidRPr="00EE682C" w:rsidRDefault="00D20F47" w:rsidP="00A11D38">
                  <w:pPr>
                    <w:framePr w:hSpace="180" w:wrap="around" w:vAnchor="text" w:hAnchor="margin" w:y="302"/>
                    <w:rPr>
                      <w:rFonts w:eastAsia="Times New Roman" w:cs="Tahoma"/>
                      <w:b/>
                      <w:sz w:val="20"/>
                      <w:szCs w:val="20"/>
                    </w:rPr>
                  </w:pPr>
                </w:p>
              </w:tc>
              <w:tc>
                <w:tcPr>
                  <w:tcW w:w="1890" w:type="dxa"/>
                </w:tcPr>
                <w:p w:rsidR="00D20F47" w:rsidRPr="00EE682C" w:rsidRDefault="00D20F47" w:rsidP="00A11D38">
                  <w:pPr>
                    <w:framePr w:hSpace="180" w:wrap="around" w:vAnchor="text" w:hAnchor="margin" w:y="302"/>
                    <w:rPr>
                      <w:rFonts w:eastAsia="Times New Roman" w:cs="Tahoma"/>
                      <w:b/>
                      <w:sz w:val="20"/>
                      <w:szCs w:val="20"/>
                    </w:rPr>
                  </w:pPr>
                </w:p>
              </w:tc>
              <w:tc>
                <w:tcPr>
                  <w:tcW w:w="1800" w:type="dxa"/>
                </w:tcPr>
                <w:p w:rsidR="00D20F47" w:rsidRPr="00EE682C" w:rsidRDefault="00D20F47" w:rsidP="00A11D38">
                  <w:pPr>
                    <w:framePr w:hSpace="180" w:wrap="around" w:vAnchor="text" w:hAnchor="margin" w:y="302"/>
                    <w:rPr>
                      <w:rFonts w:eastAsia="Times New Roman" w:cs="Tahoma"/>
                      <w:b/>
                      <w:sz w:val="20"/>
                      <w:szCs w:val="20"/>
                    </w:rPr>
                  </w:pPr>
                </w:p>
              </w:tc>
              <w:tc>
                <w:tcPr>
                  <w:tcW w:w="1440" w:type="dxa"/>
                </w:tcPr>
                <w:p w:rsidR="00D20F47" w:rsidRPr="00EE682C" w:rsidRDefault="00D20F47" w:rsidP="00A11D38">
                  <w:pPr>
                    <w:framePr w:hSpace="180" w:wrap="around" w:vAnchor="text" w:hAnchor="margin" w:y="302"/>
                    <w:rPr>
                      <w:rFonts w:eastAsia="Times New Roman" w:cs="Tahoma"/>
                      <w:b/>
                      <w:sz w:val="20"/>
                      <w:szCs w:val="20"/>
                    </w:rPr>
                  </w:pPr>
                </w:p>
              </w:tc>
            </w:tr>
            <w:tr w:rsidR="00565600" w:rsidRPr="00EE682C" w:rsidTr="00F6783D">
              <w:trPr>
                <w:trHeight w:val="432"/>
              </w:trPr>
              <w:tc>
                <w:tcPr>
                  <w:tcW w:w="4765" w:type="dxa"/>
                </w:tcPr>
                <w:p w:rsidR="00565600" w:rsidRDefault="00565600" w:rsidP="00D20F47">
                  <w:pPr>
                    <w:framePr w:hSpace="180" w:wrap="around" w:vAnchor="text" w:hAnchor="margin" w:y="302"/>
                    <w:rPr>
                      <w:rFonts w:eastAsia="Times New Roman" w:cs="Tahoma"/>
                      <w:b/>
                      <w:sz w:val="20"/>
                      <w:szCs w:val="20"/>
                    </w:rPr>
                  </w:pPr>
                  <w:r>
                    <w:rPr>
                      <w:rFonts w:eastAsia="Times New Roman" w:cs="Tahoma"/>
                      <w:b/>
                      <w:sz w:val="20"/>
                      <w:szCs w:val="20"/>
                    </w:rPr>
                    <w:t>Forest Restoration Credit</w:t>
                  </w:r>
                </w:p>
                <w:p w:rsidR="00565600" w:rsidRDefault="00565600" w:rsidP="00D20F47">
                  <w:pPr>
                    <w:framePr w:hSpace="180" w:wrap="around" w:vAnchor="text" w:hAnchor="margin" w:y="302"/>
                    <w:rPr>
                      <w:rFonts w:eastAsia="Times New Roman" w:cs="Tahoma"/>
                      <w:sz w:val="20"/>
                      <w:szCs w:val="20"/>
                    </w:rPr>
                  </w:pPr>
                  <w:r w:rsidRPr="00322CA5">
                    <w:rPr>
                      <w:rFonts w:eastAsia="Times New Roman" w:cs="Tahoma"/>
                      <w:sz w:val="20"/>
                      <w:szCs w:val="20"/>
                    </w:rPr>
                    <w:t xml:space="preserve">Acres of Forest Restored X </w:t>
                  </w:r>
                </w:p>
                <w:p w:rsidR="00565600" w:rsidRDefault="00565600" w:rsidP="00D20F47">
                  <w:pPr>
                    <w:framePr w:hSpace="180" w:wrap="around" w:vAnchor="text" w:hAnchor="margin" w:y="302"/>
                    <w:rPr>
                      <w:rFonts w:eastAsia="Times New Roman" w:cs="Tahoma"/>
                      <w:sz w:val="20"/>
                      <w:szCs w:val="20"/>
                    </w:rPr>
                  </w:pPr>
                  <w:r w:rsidRPr="00322CA5">
                    <w:rPr>
                      <w:rFonts w:eastAsia="Times New Roman" w:cs="Tahoma"/>
                      <w:sz w:val="20"/>
                      <w:szCs w:val="20"/>
                    </w:rPr>
                    <w:t>5-year average per acre rental rate for Non-Irrigated Cropland in this county</w:t>
                  </w:r>
                  <w:r>
                    <w:rPr>
                      <w:rFonts w:eastAsia="Times New Roman" w:cs="Tahoma"/>
                      <w:sz w:val="20"/>
                      <w:szCs w:val="20"/>
                    </w:rPr>
                    <w:t xml:space="preserve"> </w:t>
                  </w:r>
                  <w:r w:rsidRPr="00322CA5">
                    <w:rPr>
                      <w:rFonts w:eastAsia="Times New Roman" w:cs="Tahoma"/>
                      <w:sz w:val="20"/>
                      <w:szCs w:val="20"/>
                    </w:rPr>
                    <w:t xml:space="preserve">X </w:t>
                  </w:r>
                </w:p>
                <w:p w:rsidR="00565600" w:rsidRPr="00322CA5" w:rsidRDefault="00565600" w:rsidP="00D20F47">
                  <w:pPr>
                    <w:framePr w:hSpace="180" w:wrap="around" w:vAnchor="text" w:hAnchor="margin" w:y="302"/>
                    <w:rPr>
                      <w:rFonts w:eastAsia="Times New Roman" w:cs="Tahoma"/>
                      <w:sz w:val="20"/>
                      <w:szCs w:val="20"/>
                    </w:rPr>
                  </w:pPr>
                  <w:r w:rsidRPr="00322CA5">
                    <w:rPr>
                      <w:rFonts w:eastAsia="Times New Roman" w:cs="Tahoma"/>
                      <w:sz w:val="20"/>
                      <w:szCs w:val="20"/>
                    </w:rPr>
                    <w:t>10 Years</w:t>
                  </w:r>
                  <w:r>
                    <w:rPr>
                      <w:rFonts w:eastAsia="Times New Roman" w:cs="Tahoma"/>
                      <w:sz w:val="20"/>
                      <w:szCs w:val="20"/>
                    </w:rPr>
                    <w:t>.</w:t>
                  </w:r>
                </w:p>
                <w:p w:rsidR="00565600" w:rsidRPr="00A06673" w:rsidRDefault="00565600" w:rsidP="00A06673">
                  <w:pPr>
                    <w:framePr w:hSpace="180" w:wrap="around" w:vAnchor="text" w:hAnchor="margin" w:y="302"/>
                    <w:tabs>
                      <w:tab w:val="left" w:pos="1440"/>
                      <w:tab w:val="left" w:pos="2160"/>
                      <w:tab w:val="left" w:pos="2880"/>
                      <w:tab w:val="left" w:pos="4410"/>
                    </w:tabs>
                    <w:autoSpaceDE w:val="0"/>
                    <w:autoSpaceDN w:val="0"/>
                    <w:adjustRightInd w:val="0"/>
                    <w:rPr>
                      <w:rFonts w:eastAsia="Times New Roman" w:cs="Calibri"/>
                      <w:sz w:val="16"/>
                      <w:szCs w:val="16"/>
                    </w:rPr>
                  </w:pPr>
                  <w:r w:rsidRPr="006325B2">
                    <w:rPr>
                      <w:rFonts w:eastAsia="Times New Roman" w:cs="Calibri"/>
                      <w:sz w:val="16"/>
                      <w:szCs w:val="16"/>
                    </w:rPr>
                    <w:t>See current County Rents and Values for North Dakota, available from the North Dakota Department of Trust Lands:</w:t>
                  </w:r>
                  <w:r w:rsidRPr="006325B2">
                    <w:rPr>
                      <w:sz w:val="16"/>
                      <w:szCs w:val="16"/>
                    </w:rPr>
                    <w:t xml:space="preserve"> </w:t>
                  </w:r>
                  <w:r w:rsidRPr="006325B2">
                    <w:rPr>
                      <w:rFonts w:eastAsia="Times New Roman" w:cs="Calibri"/>
                      <w:sz w:val="16"/>
                      <w:szCs w:val="16"/>
                    </w:rPr>
                    <w:t xml:space="preserve">http://www.land.nd.gov/surface/RentSurvey.aspx.  </w:t>
                  </w:r>
                  <w:r w:rsidRPr="00322CA5">
                    <w:rPr>
                      <w:rFonts w:eastAsia="Times New Roman" w:cs="Tahoma"/>
                      <w:b/>
                      <w:sz w:val="20"/>
                      <w:szCs w:val="20"/>
                    </w:rPr>
                    <w:t xml:space="preserve">          </w:t>
                  </w:r>
                </w:p>
              </w:tc>
              <w:tc>
                <w:tcPr>
                  <w:tcW w:w="1080" w:type="dxa"/>
                </w:tcPr>
                <w:p w:rsidR="00565600" w:rsidRPr="00A06673" w:rsidRDefault="00565600" w:rsidP="00D20F47">
                  <w:pPr>
                    <w:framePr w:hSpace="180" w:wrap="around" w:vAnchor="text" w:hAnchor="margin" w:y="302"/>
                    <w:rPr>
                      <w:rFonts w:eastAsia="Times New Roman" w:cs="Tahoma"/>
                      <w:sz w:val="20"/>
                      <w:szCs w:val="20"/>
                    </w:rPr>
                  </w:pPr>
                </w:p>
                <w:p w:rsidR="00565600" w:rsidRPr="00A06673" w:rsidRDefault="00565600" w:rsidP="00D20F47">
                  <w:pPr>
                    <w:framePr w:hSpace="180" w:wrap="around" w:vAnchor="text" w:hAnchor="margin" w:y="302"/>
                    <w:rPr>
                      <w:rFonts w:eastAsia="Times New Roman" w:cs="Tahoma"/>
                      <w:sz w:val="20"/>
                      <w:szCs w:val="20"/>
                    </w:rPr>
                  </w:pPr>
                </w:p>
                <w:p w:rsidR="00565600" w:rsidRPr="00A06673" w:rsidRDefault="00565600" w:rsidP="00A11D38">
                  <w:pPr>
                    <w:framePr w:hSpace="180" w:wrap="around" w:vAnchor="text" w:hAnchor="margin" w:y="302"/>
                    <w:rPr>
                      <w:rFonts w:eastAsia="Times New Roman" w:cs="Tahoma"/>
                      <w:sz w:val="20"/>
                      <w:szCs w:val="20"/>
                    </w:rPr>
                  </w:pPr>
                  <w:r w:rsidRPr="00A06673">
                    <w:rPr>
                      <w:rFonts w:eastAsia="Times New Roman" w:cs="Tahoma"/>
                      <w:sz w:val="20"/>
                      <w:szCs w:val="20"/>
                    </w:rPr>
                    <w:t>________Acres</w:t>
                  </w:r>
                </w:p>
              </w:tc>
              <w:tc>
                <w:tcPr>
                  <w:tcW w:w="1890" w:type="dxa"/>
                </w:tcPr>
                <w:p w:rsidR="00565600" w:rsidRPr="00A06673" w:rsidRDefault="00565600" w:rsidP="00D20F47">
                  <w:pPr>
                    <w:framePr w:hSpace="180" w:wrap="around" w:vAnchor="text" w:hAnchor="margin" w:y="302"/>
                    <w:rPr>
                      <w:rFonts w:eastAsia="Times New Roman" w:cs="Tahoma"/>
                      <w:sz w:val="20"/>
                      <w:szCs w:val="20"/>
                    </w:rPr>
                  </w:pPr>
                </w:p>
                <w:p w:rsidR="00565600" w:rsidRPr="00A06673" w:rsidRDefault="00565600" w:rsidP="00D20F47">
                  <w:pPr>
                    <w:framePr w:hSpace="180" w:wrap="around" w:vAnchor="text" w:hAnchor="margin" w:y="302"/>
                    <w:rPr>
                      <w:rFonts w:eastAsia="Times New Roman" w:cs="Tahoma"/>
                      <w:sz w:val="20"/>
                      <w:szCs w:val="20"/>
                    </w:rPr>
                  </w:pPr>
                </w:p>
                <w:p w:rsidR="00565600" w:rsidRPr="00A06673" w:rsidRDefault="00565600" w:rsidP="00D20F47">
                  <w:pPr>
                    <w:framePr w:hSpace="180" w:wrap="around" w:vAnchor="text" w:hAnchor="margin" w:y="302"/>
                    <w:rPr>
                      <w:rFonts w:eastAsia="Times New Roman" w:cs="Tahoma"/>
                      <w:sz w:val="20"/>
                      <w:szCs w:val="20"/>
                    </w:rPr>
                  </w:pPr>
                  <w:r w:rsidRPr="00A06673">
                    <w:rPr>
                      <w:rFonts w:eastAsia="Times New Roman" w:cs="Tahoma"/>
                      <w:sz w:val="20"/>
                      <w:szCs w:val="20"/>
                    </w:rPr>
                    <w:t>____________</w:t>
                  </w:r>
                </w:p>
                <w:p w:rsidR="00565600" w:rsidRPr="00A06673" w:rsidRDefault="00565600" w:rsidP="00A11D38">
                  <w:pPr>
                    <w:framePr w:hSpace="180" w:wrap="around" w:vAnchor="text" w:hAnchor="margin" w:y="302"/>
                    <w:rPr>
                      <w:rFonts w:eastAsia="Times New Roman" w:cs="Tahoma"/>
                      <w:sz w:val="20"/>
                      <w:szCs w:val="20"/>
                    </w:rPr>
                  </w:pPr>
                  <w:r w:rsidRPr="00A06673">
                    <w:rPr>
                      <w:rFonts w:eastAsia="Times New Roman" w:cs="Tahoma"/>
                      <w:sz w:val="20"/>
                      <w:szCs w:val="20"/>
                    </w:rPr>
                    <w:t>Value In Kind</w:t>
                  </w:r>
                </w:p>
              </w:tc>
              <w:tc>
                <w:tcPr>
                  <w:tcW w:w="3240" w:type="dxa"/>
                  <w:gridSpan w:val="2"/>
                  <w:vMerge w:val="restart"/>
                  <w:shd w:val="clear" w:color="auto" w:fill="BFBFBF" w:themeFill="background1" w:themeFillShade="BF"/>
                </w:tcPr>
                <w:p w:rsidR="00565600" w:rsidRPr="00EE682C" w:rsidRDefault="00565600" w:rsidP="00A11D38">
                  <w:pPr>
                    <w:framePr w:hSpace="180" w:wrap="around" w:vAnchor="text" w:hAnchor="margin" w:y="302"/>
                    <w:rPr>
                      <w:rFonts w:eastAsia="Times New Roman" w:cs="Tahoma"/>
                      <w:b/>
                      <w:sz w:val="20"/>
                      <w:szCs w:val="20"/>
                    </w:rPr>
                  </w:pPr>
                </w:p>
              </w:tc>
            </w:tr>
            <w:tr w:rsidR="00565600" w:rsidRPr="00EE682C" w:rsidTr="00D20F47">
              <w:trPr>
                <w:trHeight w:val="440"/>
              </w:trPr>
              <w:tc>
                <w:tcPr>
                  <w:tcW w:w="5845" w:type="dxa"/>
                  <w:gridSpan w:val="2"/>
                  <w:vAlign w:val="center"/>
                </w:tcPr>
                <w:p w:rsidR="00565600" w:rsidRPr="00EE682C" w:rsidRDefault="00565600" w:rsidP="009A01B2">
                  <w:pPr>
                    <w:framePr w:hSpace="180" w:wrap="around" w:vAnchor="text" w:hAnchor="margin" w:y="302"/>
                    <w:jc w:val="right"/>
                    <w:rPr>
                      <w:rFonts w:eastAsia="Times New Roman" w:cs="Tahoma"/>
                      <w:b/>
                      <w:sz w:val="20"/>
                      <w:szCs w:val="20"/>
                    </w:rPr>
                  </w:pPr>
                  <w:r w:rsidRPr="00EE682C">
                    <w:rPr>
                      <w:rFonts w:eastAsia="Times New Roman" w:cs="Tahoma"/>
                      <w:b/>
                      <w:sz w:val="20"/>
                      <w:szCs w:val="20"/>
                    </w:rPr>
                    <w:t>ESTIMATED TOTAL PROJECT COST</w:t>
                  </w:r>
                </w:p>
              </w:tc>
              <w:tc>
                <w:tcPr>
                  <w:tcW w:w="1890" w:type="dxa"/>
                  <w:shd w:val="clear" w:color="auto" w:fill="auto"/>
                  <w:vAlign w:val="center"/>
                </w:tcPr>
                <w:p w:rsidR="00565600" w:rsidRPr="00EE682C" w:rsidRDefault="00565600" w:rsidP="00D20F47">
                  <w:pPr>
                    <w:framePr w:hSpace="180" w:wrap="around" w:vAnchor="text" w:hAnchor="margin" w:y="302"/>
                    <w:rPr>
                      <w:rFonts w:eastAsia="Times New Roman" w:cs="Tahoma"/>
                      <w:b/>
                      <w:sz w:val="20"/>
                      <w:szCs w:val="20"/>
                    </w:rPr>
                  </w:pPr>
                </w:p>
              </w:tc>
              <w:tc>
                <w:tcPr>
                  <w:tcW w:w="3240" w:type="dxa"/>
                  <w:gridSpan w:val="2"/>
                  <w:vMerge/>
                  <w:shd w:val="clear" w:color="auto" w:fill="BFBFBF" w:themeFill="background1" w:themeFillShade="BF"/>
                </w:tcPr>
                <w:p w:rsidR="00565600" w:rsidRPr="00EE682C" w:rsidRDefault="00565600" w:rsidP="00D20F47">
                  <w:pPr>
                    <w:framePr w:hSpace="180" w:wrap="around" w:vAnchor="text" w:hAnchor="margin" w:y="302"/>
                    <w:rPr>
                      <w:rFonts w:eastAsia="Times New Roman" w:cs="Tahoma"/>
                      <w:b/>
                      <w:sz w:val="20"/>
                      <w:szCs w:val="20"/>
                    </w:rPr>
                  </w:pPr>
                </w:p>
              </w:tc>
            </w:tr>
            <w:tr w:rsidR="00565600" w:rsidRPr="00EE682C" w:rsidTr="00D20F47">
              <w:trPr>
                <w:trHeight w:val="440"/>
              </w:trPr>
              <w:tc>
                <w:tcPr>
                  <w:tcW w:w="5845" w:type="dxa"/>
                  <w:gridSpan w:val="2"/>
                  <w:vAlign w:val="center"/>
                </w:tcPr>
                <w:p w:rsidR="00565600" w:rsidRPr="00565600" w:rsidRDefault="00565600" w:rsidP="009A01B2">
                  <w:pPr>
                    <w:framePr w:hSpace="180" w:wrap="around" w:vAnchor="text" w:hAnchor="margin" w:y="302"/>
                    <w:jc w:val="right"/>
                    <w:rPr>
                      <w:rFonts w:eastAsia="Times New Roman" w:cs="Tahoma"/>
                      <w:sz w:val="20"/>
                      <w:szCs w:val="20"/>
                    </w:rPr>
                  </w:pPr>
                  <w:r>
                    <w:rPr>
                      <w:rFonts w:eastAsia="Times New Roman" w:cs="Tahoma"/>
                      <w:sz w:val="20"/>
                      <w:szCs w:val="20"/>
                    </w:rPr>
                    <w:t>Estimated Cash Expenses</w:t>
                  </w:r>
                </w:p>
              </w:tc>
              <w:tc>
                <w:tcPr>
                  <w:tcW w:w="1890" w:type="dxa"/>
                  <w:shd w:val="clear" w:color="auto" w:fill="auto"/>
                  <w:vAlign w:val="center"/>
                </w:tcPr>
                <w:p w:rsidR="00565600" w:rsidRPr="00EE682C" w:rsidRDefault="00565600" w:rsidP="00D20F47">
                  <w:pPr>
                    <w:framePr w:hSpace="180" w:wrap="around" w:vAnchor="text" w:hAnchor="margin" w:y="302"/>
                    <w:rPr>
                      <w:rFonts w:eastAsia="Times New Roman" w:cs="Tahoma"/>
                      <w:b/>
                      <w:sz w:val="20"/>
                      <w:szCs w:val="20"/>
                    </w:rPr>
                  </w:pPr>
                </w:p>
              </w:tc>
              <w:tc>
                <w:tcPr>
                  <w:tcW w:w="3240" w:type="dxa"/>
                  <w:gridSpan w:val="2"/>
                  <w:vMerge/>
                  <w:shd w:val="clear" w:color="auto" w:fill="BFBFBF" w:themeFill="background1" w:themeFillShade="BF"/>
                </w:tcPr>
                <w:p w:rsidR="00565600" w:rsidRPr="00EE682C" w:rsidRDefault="00565600" w:rsidP="00D20F47">
                  <w:pPr>
                    <w:framePr w:hSpace="180" w:wrap="around" w:vAnchor="text" w:hAnchor="margin" w:y="302"/>
                    <w:rPr>
                      <w:rFonts w:eastAsia="Times New Roman" w:cs="Tahoma"/>
                      <w:b/>
                      <w:sz w:val="20"/>
                      <w:szCs w:val="20"/>
                    </w:rPr>
                  </w:pPr>
                </w:p>
              </w:tc>
            </w:tr>
            <w:tr w:rsidR="00D20F47" w:rsidRPr="00EE682C" w:rsidTr="00F02CE0">
              <w:trPr>
                <w:trHeight w:val="432"/>
              </w:trPr>
              <w:tc>
                <w:tcPr>
                  <w:tcW w:w="10975" w:type="dxa"/>
                  <w:gridSpan w:val="5"/>
                  <w:vAlign w:val="center"/>
                </w:tcPr>
                <w:p w:rsidR="00D20F47" w:rsidRDefault="00D20F47" w:rsidP="00D20F47">
                  <w:pPr>
                    <w:framePr w:hSpace="180" w:wrap="around" w:vAnchor="text" w:hAnchor="margin" w:y="302"/>
                    <w:jc w:val="center"/>
                    <w:rPr>
                      <w:rFonts w:eastAsia="Times New Roman" w:cs="Tahoma"/>
                      <w:b/>
                      <w:sz w:val="20"/>
                      <w:szCs w:val="20"/>
                    </w:rPr>
                  </w:pPr>
                  <w:r>
                    <w:rPr>
                      <w:rFonts w:eastAsia="Times New Roman" w:cs="Tahoma"/>
                      <w:b/>
                      <w:sz w:val="20"/>
                      <w:szCs w:val="20"/>
                    </w:rPr>
                    <w:t xml:space="preserve">Reimbursement will be 50% of the ACTUAL project costs, NOT TO EXCEED total documented cash expenditures up to a maximum of $10,000.  </w:t>
                  </w:r>
                  <w:r w:rsidRPr="00322CA5">
                    <w:rPr>
                      <w:rFonts w:eastAsia="Times New Roman" w:cs="Tahoma"/>
                      <w:b/>
                      <w:sz w:val="20"/>
                      <w:szCs w:val="20"/>
                    </w:rPr>
                    <w:t xml:space="preserve">Landowner effort may be used as match but are not reimbursable </w:t>
                  </w:r>
                  <w:r>
                    <w:rPr>
                      <w:rFonts w:eastAsia="Times New Roman" w:cs="Tahoma"/>
                      <w:b/>
                      <w:sz w:val="20"/>
                      <w:szCs w:val="20"/>
                    </w:rPr>
                    <w:t>expenses.</w:t>
                  </w:r>
                </w:p>
                <w:p w:rsidR="00D20F47" w:rsidRPr="00EE682C" w:rsidRDefault="00D20F47" w:rsidP="00D20F47">
                  <w:pPr>
                    <w:framePr w:hSpace="180" w:wrap="around" w:vAnchor="text" w:hAnchor="margin" w:y="302"/>
                    <w:jc w:val="center"/>
                    <w:rPr>
                      <w:rFonts w:eastAsia="Times New Roman" w:cs="Tahoma"/>
                      <w:b/>
                      <w:sz w:val="20"/>
                      <w:szCs w:val="20"/>
                    </w:rPr>
                  </w:pPr>
                  <w:r w:rsidRPr="00322CA5">
                    <w:rPr>
                      <w:rFonts w:eastAsia="Times New Roman" w:cs="Tahoma"/>
                      <w:b/>
                      <w:sz w:val="20"/>
                      <w:szCs w:val="20"/>
                    </w:rPr>
                    <w:t>Receipts must be retained and submitted for reimbursement.</w:t>
                  </w:r>
                </w:p>
              </w:tc>
            </w:tr>
            <w:tr w:rsidR="00D20F47" w:rsidRPr="00EE682C" w:rsidTr="00A75B49">
              <w:trPr>
                <w:trHeight w:val="379"/>
              </w:trPr>
              <w:tc>
                <w:tcPr>
                  <w:tcW w:w="10975" w:type="dxa"/>
                  <w:gridSpan w:val="5"/>
                  <w:vAlign w:val="center"/>
                </w:tcPr>
                <w:p w:rsidR="003227D3" w:rsidRDefault="003227D3" w:rsidP="00322CA5">
                  <w:pPr>
                    <w:framePr w:hSpace="180" w:wrap="around" w:vAnchor="text" w:hAnchor="margin" w:y="302"/>
                    <w:jc w:val="center"/>
                    <w:rPr>
                      <w:rFonts w:eastAsia="Times New Roman" w:cs="Tahoma"/>
                      <w:b/>
                      <w:sz w:val="20"/>
                      <w:szCs w:val="20"/>
                    </w:rPr>
                  </w:pPr>
                </w:p>
                <w:p w:rsidR="00D20F47" w:rsidRDefault="00D20F47" w:rsidP="00322CA5">
                  <w:pPr>
                    <w:framePr w:hSpace="180" w:wrap="around" w:vAnchor="text" w:hAnchor="margin" w:y="302"/>
                    <w:jc w:val="center"/>
                    <w:rPr>
                      <w:rFonts w:eastAsia="Times New Roman" w:cs="Tahoma"/>
                      <w:b/>
                      <w:sz w:val="20"/>
                      <w:szCs w:val="20"/>
                    </w:rPr>
                  </w:pPr>
                  <w:r>
                    <w:rPr>
                      <w:rFonts w:eastAsia="Times New Roman" w:cs="Tahoma"/>
                      <w:b/>
                      <w:sz w:val="20"/>
                      <w:szCs w:val="20"/>
                    </w:rPr>
                    <w:t>ESTIMATED REIMBURSEMENT is $____________________ (does not to exceed total cash expenses, does not to exceed $10,000)</w:t>
                  </w:r>
                </w:p>
                <w:p w:rsidR="00D20F47" w:rsidRPr="00EE682C" w:rsidRDefault="00D20F47" w:rsidP="00A11D38">
                  <w:pPr>
                    <w:framePr w:hSpace="180" w:wrap="around" w:vAnchor="text" w:hAnchor="margin" w:y="302"/>
                    <w:jc w:val="center"/>
                    <w:rPr>
                      <w:rFonts w:eastAsia="Times New Roman" w:cs="Tahoma"/>
                      <w:b/>
                      <w:sz w:val="20"/>
                      <w:szCs w:val="20"/>
                    </w:rPr>
                  </w:pPr>
                </w:p>
              </w:tc>
            </w:tr>
          </w:tbl>
          <w:p w:rsidR="00A11D38" w:rsidRPr="00EE682C" w:rsidRDefault="00A11D38" w:rsidP="00A11D38">
            <w:pPr>
              <w:rPr>
                <w:sz w:val="20"/>
                <w:szCs w:val="20"/>
              </w:rPr>
            </w:pPr>
          </w:p>
        </w:tc>
      </w:tr>
      <w:tr w:rsidR="00A11D38" w:rsidRPr="00EE682C" w:rsidTr="00A11D38">
        <w:trPr>
          <w:trHeight w:val="172"/>
        </w:trPr>
        <w:tc>
          <w:tcPr>
            <w:tcW w:w="11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1D38" w:rsidRPr="00EE682C" w:rsidRDefault="00A11D38" w:rsidP="00A11D38">
            <w:pPr>
              <w:tabs>
                <w:tab w:val="left" w:pos="1440"/>
                <w:tab w:val="left" w:pos="2160"/>
                <w:tab w:val="left" w:pos="2880"/>
                <w:tab w:val="left" w:pos="4410"/>
              </w:tabs>
              <w:autoSpaceDE w:val="0"/>
              <w:autoSpaceDN w:val="0"/>
              <w:adjustRightInd w:val="0"/>
              <w:rPr>
                <w:rFonts w:eastAsia="Times New Roman" w:cs="Calibri"/>
                <w:b/>
                <w:sz w:val="20"/>
                <w:szCs w:val="20"/>
              </w:rPr>
            </w:pPr>
            <w:r w:rsidRPr="00EE682C">
              <w:rPr>
                <w:rFonts w:eastAsia="Times New Roman" w:cs="Calibri"/>
                <w:b/>
                <w:sz w:val="20"/>
                <w:szCs w:val="20"/>
              </w:rPr>
              <w:t>LANDOWNER CERTIFICATION</w:t>
            </w:r>
          </w:p>
        </w:tc>
      </w:tr>
      <w:tr w:rsidR="00A11D38" w:rsidRPr="00EE682C" w:rsidTr="00A11D38">
        <w:trPr>
          <w:trHeight w:val="172"/>
        </w:trPr>
        <w:tc>
          <w:tcPr>
            <w:tcW w:w="11175" w:type="dxa"/>
            <w:gridSpan w:val="4"/>
            <w:tcBorders>
              <w:top w:val="single" w:sz="4" w:space="0" w:color="auto"/>
              <w:left w:val="single" w:sz="4" w:space="0" w:color="auto"/>
              <w:bottom w:val="single" w:sz="4" w:space="0" w:color="auto"/>
              <w:right w:val="single" w:sz="4" w:space="0" w:color="auto"/>
            </w:tcBorders>
          </w:tcPr>
          <w:p w:rsidR="00A11D38" w:rsidRPr="00EE682C" w:rsidRDefault="00A11D38" w:rsidP="00A11D38">
            <w:pPr>
              <w:tabs>
                <w:tab w:val="left" w:pos="1440"/>
                <w:tab w:val="left" w:pos="2160"/>
                <w:tab w:val="left" w:pos="2880"/>
                <w:tab w:val="left" w:pos="4410"/>
              </w:tabs>
              <w:autoSpaceDE w:val="0"/>
              <w:autoSpaceDN w:val="0"/>
              <w:adjustRightInd w:val="0"/>
              <w:rPr>
                <w:rFonts w:eastAsia="Times New Roman" w:cs="Calibri"/>
                <w:sz w:val="20"/>
                <w:szCs w:val="20"/>
              </w:rPr>
            </w:pPr>
          </w:p>
          <w:p w:rsidR="00A11D38" w:rsidRPr="00EE682C" w:rsidRDefault="00A11D38" w:rsidP="00A11D38">
            <w:pPr>
              <w:tabs>
                <w:tab w:val="left" w:pos="1440"/>
                <w:tab w:val="left" w:pos="2160"/>
                <w:tab w:val="left" w:pos="2880"/>
                <w:tab w:val="left" w:pos="4410"/>
              </w:tabs>
              <w:autoSpaceDE w:val="0"/>
              <w:autoSpaceDN w:val="0"/>
              <w:adjustRightInd w:val="0"/>
              <w:rPr>
                <w:rFonts w:eastAsia="Times New Roman" w:cs="Calibri"/>
                <w:sz w:val="20"/>
                <w:szCs w:val="20"/>
              </w:rPr>
            </w:pPr>
            <w:r w:rsidRPr="00EE682C">
              <w:rPr>
                <w:rFonts w:eastAsia="Times New Roman" w:cs="Calibri"/>
                <w:sz w:val="20"/>
                <w:szCs w:val="20"/>
              </w:rPr>
              <w:t>_____________________________</w:t>
            </w:r>
            <w:r>
              <w:rPr>
                <w:rFonts w:eastAsia="Times New Roman" w:cs="Calibri"/>
                <w:sz w:val="20"/>
                <w:szCs w:val="20"/>
              </w:rPr>
              <w:t>_______________________________</w:t>
            </w:r>
            <w:r w:rsidRPr="00EE682C">
              <w:rPr>
                <w:rFonts w:eastAsia="Times New Roman" w:cs="Calibri"/>
                <w:sz w:val="20"/>
                <w:szCs w:val="20"/>
              </w:rPr>
              <w:t xml:space="preserve">  </w:t>
            </w:r>
            <w:r>
              <w:rPr>
                <w:rFonts w:eastAsia="Times New Roman" w:cs="Calibri"/>
                <w:sz w:val="20"/>
                <w:szCs w:val="20"/>
              </w:rPr>
              <w:softHyphen/>
            </w:r>
            <w:r>
              <w:rPr>
                <w:rFonts w:eastAsia="Times New Roman" w:cs="Calibri"/>
                <w:sz w:val="20"/>
                <w:szCs w:val="20"/>
              </w:rPr>
              <w:softHyphen/>
            </w:r>
            <w:r>
              <w:rPr>
                <w:rFonts w:eastAsia="Times New Roman" w:cs="Calibri"/>
                <w:sz w:val="20"/>
                <w:szCs w:val="20"/>
              </w:rPr>
              <w:softHyphen/>
              <w:t>_______</w:t>
            </w:r>
            <w:r w:rsidRPr="00EE682C">
              <w:rPr>
                <w:rFonts w:eastAsia="Times New Roman" w:cs="Calibri"/>
                <w:sz w:val="20"/>
                <w:szCs w:val="20"/>
              </w:rPr>
              <w:t xml:space="preserve">__________           </w:t>
            </w:r>
          </w:p>
          <w:p w:rsidR="00A11D38" w:rsidRPr="00EE682C" w:rsidRDefault="00A11D38" w:rsidP="00A11D38">
            <w:pPr>
              <w:tabs>
                <w:tab w:val="left" w:pos="1440"/>
                <w:tab w:val="left" w:pos="2160"/>
                <w:tab w:val="left" w:pos="2880"/>
                <w:tab w:val="left" w:pos="4410"/>
              </w:tabs>
              <w:autoSpaceDE w:val="0"/>
              <w:autoSpaceDN w:val="0"/>
              <w:adjustRightInd w:val="0"/>
              <w:rPr>
                <w:rFonts w:eastAsia="Times New Roman" w:cs="Calibri"/>
                <w:sz w:val="20"/>
                <w:szCs w:val="20"/>
              </w:rPr>
            </w:pPr>
            <w:r w:rsidRPr="00EE682C">
              <w:rPr>
                <w:rFonts w:eastAsia="Times New Roman" w:cs="Calibri"/>
                <w:sz w:val="20"/>
                <w:szCs w:val="20"/>
              </w:rPr>
              <w:t xml:space="preserve">Landowner Signature                                  </w:t>
            </w:r>
            <w:r>
              <w:rPr>
                <w:rFonts w:eastAsia="Times New Roman" w:cs="Calibri"/>
                <w:sz w:val="20"/>
                <w:szCs w:val="20"/>
              </w:rPr>
              <w:t xml:space="preserve">                                                               </w:t>
            </w:r>
            <w:r w:rsidRPr="00EE682C">
              <w:rPr>
                <w:rFonts w:eastAsia="Times New Roman" w:cs="Calibri"/>
                <w:sz w:val="20"/>
                <w:szCs w:val="20"/>
              </w:rPr>
              <w:t xml:space="preserve">Date                            </w:t>
            </w:r>
          </w:p>
        </w:tc>
      </w:tr>
      <w:tr w:rsidR="00A11D38" w:rsidRPr="00EE682C" w:rsidTr="00A11D38">
        <w:trPr>
          <w:trHeight w:val="612"/>
        </w:trPr>
        <w:tc>
          <w:tcPr>
            <w:tcW w:w="11175" w:type="dxa"/>
            <w:gridSpan w:val="4"/>
            <w:tcBorders>
              <w:top w:val="single" w:sz="4" w:space="0" w:color="auto"/>
              <w:left w:val="single" w:sz="4" w:space="0" w:color="auto"/>
              <w:bottom w:val="single" w:sz="4" w:space="0" w:color="auto"/>
              <w:right w:val="single" w:sz="4" w:space="0" w:color="auto"/>
            </w:tcBorders>
          </w:tcPr>
          <w:p w:rsidR="00A11D38" w:rsidRPr="00EE682C" w:rsidRDefault="00A11D38" w:rsidP="00A11D3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eastAsia="Times New Roman" w:cs="Calibri"/>
                <w:b/>
                <w:sz w:val="20"/>
                <w:szCs w:val="20"/>
              </w:rPr>
            </w:pPr>
            <w:r w:rsidRPr="00EE682C">
              <w:rPr>
                <w:rFonts w:eastAsia="Times New Roman" w:cs="Calibri"/>
                <w:b/>
                <w:sz w:val="20"/>
                <w:szCs w:val="20"/>
              </w:rPr>
              <w:t>Submit this Application and Complete Forest Restoration</w:t>
            </w:r>
            <w:r>
              <w:rPr>
                <w:rFonts w:eastAsia="Times New Roman" w:cs="Calibri"/>
                <w:b/>
                <w:sz w:val="20"/>
                <w:szCs w:val="20"/>
              </w:rPr>
              <w:t>/Windbreak Renovation</w:t>
            </w:r>
            <w:r w:rsidRPr="00EE682C">
              <w:rPr>
                <w:rFonts w:eastAsia="Times New Roman" w:cs="Calibri"/>
                <w:b/>
                <w:sz w:val="20"/>
                <w:szCs w:val="20"/>
              </w:rPr>
              <w:t xml:space="preserve"> Plan</w:t>
            </w:r>
            <w:r>
              <w:rPr>
                <w:rFonts w:eastAsia="Times New Roman" w:cs="Calibri"/>
                <w:b/>
                <w:sz w:val="20"/>
                <w:szCs w:val="20"/>
              </w:rPr>
              <w:t xml:space="preserve"> &amp; attachments </w:t>
            </w:r>
            <w:r w:rsidRPr="00EE682C">
              <w:rPr>
                <w:rFonts w:eastAsia="Times New Roman" w:cs="Calibri"/>
                <w:b/>
                <w:sz w:val="20"/>
                <w:szCs w:val="20"/>
              </w:rPr>
              <w:t>to:</w:t>
            </w:r>
          </w:p>
          <w:p w:rsidR="00A11D38" w:rsidRPr="00EE682C" w:rsidRDefault="00A11D38" w:rsidP="00A11D3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eastAsia="Times New Roman" w:cs="Calibri"/>
                <w:b/>
                <w:sz w:val="20"/>
                <w:szCs w:val="20"/>
              </w:rPr>
            </w:pPr>
            <w:r w:rsidRPr="00EE682C">
              <w:rPr>
                <w:rFonts w:eastAsia="Times New Roman" w:cs="Calibri"/>
                <w:b/>
                <w:bCs/>
                <w:sz w:val="20"/>
                <w:szCs w:val="20"/>
              </w:rPr>
              <w:t xml:space="preserve">  </w:t>
            </w:r>
            <w:r w:rsidRPr="00EE682C">
              <w:rPr>
                <w:rFonts w:eastAsia="Times New Roman" w:cs="Calibri"/>
                <w:bCs/>
                <w:sz w:val="20"/>
                <w:szCs w:val="20"/>
              </w:rPr>
              <w:t>liz.smith@ndsu.edu                  or                 North Dakota Forest Service   300 2nd Ave. NE, Suite 208A   Jamestown, ND  58401</w:t>
            </w:r>
          </w:p>
          <w:p w:rsidR="00A11D38" w:rsidRPr="00EE682C" w:rsidRDefault="00A11D38" w:rsidP="00A11D3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eastAsia="Times New Roman" w:cs="Calibri"/>
                <w:b/>
                <w:bCs/>
                <w:sz w:val="20"/>
                <w:szCs w:val="20"/>
              </w:rPr>
            </w:pPr>
          </w:p>
        </w:tc>
      </w:tr>
    </w:tbl>
    <w:p w:rsidR="007B394F" w:rsidRPr="005048E4" w:rsidRDefault="005048E4" w:rsidP="005048E4">
      <w:pPr>
        <w:jc w:val="center"/>
        <w:rPr>
          <w:b/>
        </w:rPr>
      </w:pPr>
      <w:bookmarkStart w:id="0" w:name="_GoBack"/>
      <w:r w:rsidRPr="005048E4">
        <w:rPr>
          <w:b/>
        </w:rPr>
        <w:t>TO BE COMPLETED BY FOREST SERVICE OR PARTNER STAFF</w:t>
      </w:r>
      <w:bookmarkEnd w:id="0"/>
    </w:p>
    <w:sectPr w:rsidR="007B394F" w:rsidRPr="005048E4" w:rsidSect="00EA6F5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43E6D"/>
    <w:multiLevelType w:val="hybridMultilevel"/>
    <w:tmpl w:val="5542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20"/>
    <w:rsid w:val="000C1CBB"/>
    <w:rsid w:val="001524D6"/>
    <w:rsid w:val="00167558"/>
    <w:rsid w:val="00243529"/>
    <w:rsid w:val="002653C5"/>
    <w:rsid w:val="0028692D"/>
    <w:rsid w:val="002C4FA0"/>
    <w:rsid w:val="002F2912"/>
    <w:rsid w:val="002F5181"/>
    <w:rsid w:val="003227D3"/>
    <w:rsid w:val="00322CA5"/>
    <w:rsid w:val="00376BEE"/>
    <w:rsid w:val="00454910"/>
    <w:rsid w:val="005048E4"/>
    <w:rsid w:val="00565600"/>
    <w:rsid w:val="005D2503"/>
    <w:rsid w:val="00631845"/>
    <w:rsid w:val="006325B2"/>
    <w:rsid w:val="0065155C"/>
    <w:rsid w:val="006B7F28"/>
    <w:rsid w:val="00720417"/>
    <w:rsid w:val="00747D76"/>
    <w:rsid w:val="007924B0"/>
    <w:rsid w:val="007B394F"/>
    <w:rsid w:val="009A01B2"/>
    <w:rsid w:val="00A06673"/>
    <w:rsid w:val="00A11D38"/>
    <w:rsid w:val="00A50F96"/>
    <w:rsid w:val="00A82AC4"/>
    <w:rsid w:val="00AB2F65"/>
    <w:rsid w:val="00AF6A20"/>
    <w:rsid w:val="00BB5FD4"/>
    <w:rsid w:val="00BC3E9B"/>
    <w:rsid w:val="00D20F47"/>
    <w:rsid w:val="00DB5184"/>
    <w:rsid w:val="00EA6F5E"/>
    <w:rsid w:val="00F0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3FF5E-8B19-4976-8B29-337AF63E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F5E"/>
    <w:pPr>
      <w:ind w:left="720"/>
      <w:contextualSpacing/>
    </w:pPr>
  </w:style>
  <w:style w:type="paragraph" w:styleId="BalloonText">
    <w:name w:val="Balloon Text"/>
    <w:basedOn w:val="Normal"/>
    <w:link w:val="BalloonTextChar"/>
    <w:uiPriority w:val="99"/>
    <w:semiHidden/>
    <w:unhideWhenUsed/>
    <w:rsid w:val="00A06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Smith</dc:creator>
  <cp:keywords/>
  <dc:description/>
  <cp:lastModifiedBy>Elizabeth Smith</cp:lastModifiedBy>
  <cp:revision>7</cp:revision>
  <cp:lastPrinted>2016-04-20T15:26:00Z</cp:lastPrinted>
  <dcterms:created xsi:type="dcterms:W3CDTF">2016-04-19T18:34:00Z</dcterms:created>
  <dcterms:modified xsi:type="dcterms:W3CDTF">2016-04-20T15:26:00Z</dcterms:modified>
</cp:coreProperties>
</file>