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603F3" w14:textId="77777777" w:rsidR="00BC5396" w:rsidRPr="00AA7589" w:rsidRDefault="00BC5396" w:rsidP="006D424D">
      <w:pPr>
        <w:rPr>
          <w:rFonts w:ascii="Times New Roman" w:hAnsi="Times New Roman"/>
          <w:sz w:val="22"/>
          <w:szCs w:val="22"/>
        </w:rPr>
      </w:pPr>
    </w:p>
    <w:p w14:paraId="47325173" w14:textId="77777777" w:rsidR="00BC5396" w:rsidRPr="00625EDC" w:rsidRDefault="00BC5396" w:rsidP="00625EDC">
      <w:pPr>
        <w:jc w:val="center"/>
        <w:rPr>
          <w:rFonts w:ascii="Times New Roman" w:hAnsi="Times New Roman"/>
          <w:b/>
          <w:sz w:val="32"/>
          <w:szCs w:val="32"/>
        </w:rPr>
      </w:pPr>
      <w:r w:rsidRPr="00625EDC">
        <w:rPr>
          <w:rFonts w:ascii="Times New Roman" w:hAnsi="Times New Roman"/>
          <w:b/>
          <w:sz w:val="32"/>
          <w:szCs w:val="32"/>
        </w:rPr>
        <w:t>DREC team wins SWCS national award</w:t>
      </w:r>
    </w:p>
    <w:p w14:paraId="16951B94" w14:textId="77777777" w:rsidR="00625EDC" w:rsidRDefault="00625EDC" w:rsidP="00625EDC">
      <w:pPr>
        <w:jc w:val="center"/>
        <w:rPr>
          <w:rFonts w:ascii="Times New Roman" w:hAnsi="Times New Roman"/>
          <w:sz w:val="22"/>
          <w:szCs w:val="22"/>
        </w:rPr>
      </w:pPr>
    </w:p>
    <w:p w14:paraId="2B76DB9B" w14:textId="49CE9E20" w:rsidR="006D424D" w:rsidRPr="00AA7589" w:rsidRDefault="006D424D" w:rsidP="00625EDC">
      <w:pPr>
        <w:jc w:val="center"/>
        <w:rPr>
          <w:rFonts w:ascii="Times New Roman" w:hAnsi="Times New Roman"/>
          <w:sz w:val="22"/>
          <w:szCs w:val="22"/>
        </w:rPr>
      </w:pPr>
      <w:r w:rsidRPr="00AA7589">
        <w:rPr>
          <w:rFonts w:ascii="Times New Roman" w:hAnsi="Times New Roman"/>
          <w:sz w:val="22"/>
          <w:szCs w:val="22"/>
        </w:rPr>
        <w:t>By SUE ROESLER</w:t>
      </w:r>
    </w:p>
    <w:p w14:paraId="4B776D95" w14:textId="4520BA99" w:rsidR="00AA7589" w:rsidRDefault="00AA7589" w:rsidP="00625EDC">
      <w:pPr>
        <w:widowControl w:val="0"/>
        <w:autoSpaceDE w:val="0"/>
        <w:autoSpaceDN w:val="0"/>
        <w:adjustRightInd w:val="0"/>
        <w:jc w:val="center"/>
        <w:rPr>
          <w:rFonts w:ascii="Times New Roman" w:hAnsi="Times New Roman"/>
          <w:sz w:val="22"/>
          <w:szCs w:val="22"/>
        </w:rPr>
      </w:pPr>
      <w:r w:rsidRPr="00AA7589">
        <w:rPr>
          <w:rFonts w:ascii="Times New Roman" w:hAnsi="Times New Roman"/>
          <w:sz w:val="22"/>
          <w:szCs w:val="22"/>
        </w:rPr>
        <w:t>Rep</w:t>
      </w:r>
      <w:r w:rsidR="00625EDC">
        <w:rPr>
          <w:rFonts w:ascii="Times New Roman" w:hAnsi="Times New Roman"/>
          <w:sz w:val="22"/>
          <w:szCs w:val="22"/>
        </w:rPr>
        <w:t>rint</w:t>
      </w:r>
      <w:r w:rsidRPr="00AA7589">
        <w:rPr>
          <w:rFonts w:ascii="Times New Roman" w:hAnsi="Times New Roman"/>
          <w:sz w:val="22"/>
          <w:szCs w:val="22"/>
        </w:rPr>
        <w:t xml:space="preserve"> by permission of Farm &amp; Ranch Guide</w:t>
      </w:r>
    </w:p>
    <w:p w14:paraId="13A34BA3" w14:textId="2ECF00ED" w:rsidR="00127D84" w:rsidRDefault="00127D84" w:rsidP="00625EDC">
      <w:pPr>
        <w:widowControl w:val="0"/>
        <w:autoSpaceDE w:val="0"/>
        <w:autoSpaceDN w:val="0"/>
        <w:adjustRightInd w:val="0"/>
        <w:jc w:val="center"/>
        <w:rPr>
          <w:rFonts w:ascii="Times New Roman" w:hAnsi="Times New Roman"/>
          <w:sz w:val="22"/>
          <w:szCs w:val="22"/>
        </w:rPr>
      </w:pPr>
      <w:r>
        <w:rPr>
          <w:rFonts w:ascii="Times New Roman" w:hAnsi="Times New Roman"/>
          <w:sz w:val="22"/>
          <w:szCs w:val="22"/>
        </w:rPr>
        <w:t>September 27, 2019</w:t>
      </w:r>
    </w:p>
    <w:p w14:paraId="2D1DCAB0" w14:textId="77777777" w:rsidR="00625EDC" w:rsidRPr="00AA7589" w:rsidRDefault="00625EDC" w:rsidP="00625EDC">
      <w:pPr>
        <w:widowControl w:val="0"/>
        <w:autoSpaceDE w:val="0"/>
        <w:autoSpaceDN w:val="0"/>
        <w:adjustRightInd w:val="0"/>
        <w:jc w:val="center"/>
        <w:rPr>
          <w:rFonts w:ascii="Times New Roman" w:hAnsi="Times New Roman"/>
          <w:sz w:val="22"/>
          <w:szCs w:val="22"/>
        </w:rPr>
      </w:pPr>
    </w:p>
    <w:p w14:paraId="507B5B6F" w14:textId="3FB3DC3F" w:rsidR="005F104F" w:rsidRPr="00AA7589" w:rsidRDefault="005F104F" w:rsidP="00B3362D">
      <w:pPr>
        <w:widowControl w:val="0"/>
        <w:autoSpaceDE w:val="0"/>
        <w:autoSpaceDN w:val="0"/>
        <w:adjustRightInd w:val="0"/>
        <w:ind w:firstLine="360"/>
        <w:jc w:val="both"/>
        <w:rPr>
          <w:rFonts w:ascii="Times New Roman" w:hAnsi="Times New Roman"/>
          <w:sz w:val="22"/>
          <w:szCs w:val="22"/>
        </w:rPr>
      </w:pPr>
      <w:r w:rsidRPr="00AA7589">
        <w:rPr>
          <w:rFonts w:ascii="Times New Roman" w:hAnsi="Times New Roman"/>
          <w:sz w:val="22"/>
          <w:szCs w:val="22"/>
        </w:rPr>
        <w:t xml:space="preserve">The integrated crop and livestock research at NDSU Dickinson Research Extension Center, led by Doug Landblom, </w:t>
      </w:r>
      <w:r w:rsidR="00AA7589" w:rsidRPr="00AA7589">
        <w:rPr>
          <w:rFonts w:ascii="Times New Roman" w:hAnsi="Times New Roman"/>
          <w:sz w:val="22"/>
          <w:szCs w:val="22"/>
        </w:rPr>
        <w:t xml:space="preserve">NDSU DREC </w:t>
      </w:r>
      <w:r w:rsidRPr="00AA7589">
        <w:rPr>
          <w:rFonts w:ascii="Times New Roman" w:hAnsi="Times New Roman"/>
          <w:sz w:val="22"/>
          <w:szCs w:val="22"/>
        </w:rPr>
        <w:t>beef specialist, received a special national honor this summer.</w:t>
      </w:r>
    </w:p>
    <w:p w14:paraId="20DDF01C" w14:textId="6C9A45B2" w:rsidR="00377023" w:rsidRPr="00AA7589" w:rsidRDefault="005F104F" w:rsidP="00C30B43">
      <w:pPr>
        <w:widowControl w:val="0"/>
        <w:autoSpaceDE w:val="0"/>
        <w:autoSpaceDN w:val="0"/>
        <w:adjustRightInd w:val="0"/>
        <w:ind w:firstLine="360"/>
        <w:jc w:val="both"/>
        <w:rPr>
          <w:rFonts w:ascii="Times New Roman" w:hAnsi="Times New Roman"/>
          <w:sz w:val="22"/>
          <w:szCs w:val="22"/>
        </w:rPr>
      </w:pPr>
      <w:r w:rsidRPr="00AA7589">
        <w:rPr>
          <w:rFonts w:ascii="Times New Roman" w:hAnsi="Times New Roman"/>
          <w:sz w:val="22"/>
          <w:szCs w:val="22"/>
        </w:rPr>
        <w:t>The</w:t>
      </w:r>
      <w:r w:rsidR="00377023" w:rsidRPr="00AA7589">
        <w:rPr>
          <w:rFonts w:ascii="Times New Roman" w:hAnsi="Times New Roman"/>
          <w:sz w:val="22"/>
          <w:szCs w:val="22"/>
        </w:rPr>
        <w:t xml:space="preserve"> Soil and Water Conversancy Society </w:t>
      </w:r>
      <w:r w:rsidRPr="00AA7589">
        <w:rPr>
          <w:rFonts w:ascii="Times New Roman" w:hAnsi="Times New Roman"/>
          <w:sz w:val="22"/>
          <w:szCs w:val="22"/>
        </w:rPr>
        <w:t>gave a merit award to the DREC team</w:t>
      </w:r>
      <w:r w:rsidR="00377023" w:rsidRPr="00AA7589">
        <w:rPr>
          <w:rFonts w:ascii="Times New Roman" w:hAnsi="Times New Roman"/>
          <w:sz w:val="22"/>
          <w:szCs w:val="22"/>
        </w:rPr>
        <w:t xml:space="preserve"> at the 74</w:t>
      </w:r>
      <w:r w:rsidR="00377023" w:rsidRPr="00AA7589">
        <w:rPr>
          <w:rFonts w:ascii="Times New Roman" w:hAnsi="Times New Roman"/>
          <w:sz w:val="22"/>
          <w:szCs w:val="22"/>
          <w:vertAlign w:val="superscript"/>
        </w:rPr>
        <w:t>th</w:t>
      </w:r>
      <w:r w:rsidR="00377023" w:rsidRPr="00AA7589">
        <w:rPr>
          <w:rFonts w:ascii="Times New Roman" w:hAnsi="Times New Roman"/>
          <w:sz w:val="22"/>
          <w:szCs w:val="22"/>
        </w:rPr>
        <w:t xml:space="preserve"> SWCS International Annual Conference held at the Wyn</w:t>
      </w:r>
      <w:r w:rsidRPr="00AA7589">
        <w:rPr>
          <w:rFonts w:ascii="Times New Roman" w:hAnsi="Times New Roman"/>
          <w:sz w:val="22"/>
          <w:szCs w:val="22"/>
        </w:rPr>
        <w:t>dham Grand Hotel in Pittsburgh</w:t>
      </w:r>
      <w:r w:rsidR="00377023" w:rsidRPr="00AA7589">
        <w:rPr>
          <w:rFonts w:ascii="Times New Roman" w:hAnsi="Times New Roman"/>
          <w:sz w:val="22"/>
          <w:szCs w:val="22"/>
        </w:rPr>
        <w:t xml:space="preserve"> July 28-31.</w:t>
      </w:r>
    </w:p>
    <w:p w14:paraId="0B4CD77B" w14:textId="6ECD3D96" w:rsidR="005F104F" w:rsidRPr="00AA7589" w:rsidRDefault="005F104F" w:rsidP="00B3362D">
      <w:pPr>
        <w:widowControl w:val="0"/>
        <w:autoSpaceDE w:val="0"/>
        <w:autoSpaceDN w:val="0"/>
        <w:adjustRightInd w:val="0"/>
        <w:ind w:firstLine="360"/>
        <w:jc w:val="both"/>
        <w:rPr>
          <w:rFonts w:ascii="Times New Roman" w:hAnsi="Times New Roman" w:cs="Times"/>
          <w:sz w:val="22"/>
          <w:szCs w:val="22"/>
        </w:rPr>
      </w:pPr>
      <w:r w:rsidRPr="00AA7589">
        <w:rPr>
          <w:rFonts w:ascii="Times New Roman" w:hAnsi="Times New Roman"/>
          <w:sz w:val="22"/>
          <w:szCs w:val="22"/>
        </w:rPr>
        <w:t>“</w:t>
      </w:r>
      <w:r w:rsidRPr="00AA7589">
        <w:rPr>
          <w:rFonts w:ascii="Times New Roman" w:hAnsi="Times New Roman" w:cs="Times"/>
          <w:sz w:val="22"/>
          <w:szCs w:val="22"/>
        </w:rPr>
        <w:t>The Integrated Crop-Grazing research team and NDSU DREC are well-deserving recipients of the 2019 Soil and Water Conservation Society Merit Award for their outstanding research,” said Clare Lindahl, CEO of</w:t>
      </w:r>
      <w:r w:rsidR="00BC5396" w:rsidRPr="00AA7589">
        <w:rPr>
          <w:rFonts w:ascii="Times New Roman" w:hAnsi="Times New Roman" w:cs="Times"/>
          <w:sz w:val="22"/>
          <w:szCs w:val="22"/>
        </w:rPr>
        <w:t xml:space="preserve"> the </w:t>
      </w:r>
      <w:r w:rsidRPr="00AA7589">
        <w:rPr>
          <w:rFonts w:ascii="Times New Roman" w:hAnsi="Times New Roman" w:cs="Times"/>
          <w:sz w:val="22"/>
          <w:szCs w:val="22"/>
        </w:rPr>
        <w:t>Soil and Water Conservation Society. “Their work will encourage producers within the Dakotas and beyond to adopt regenerative and integrated management practices that can both improve profitability and protect our valuable soil and water natural resources.”  </w:t>
      </w:r>
    </w:p>
    <w:p w14:paraId="674FDB89" w14:textId="4D88F47E" w:rsidR="005F104F" w:rsidRPr="00AA7589" w:rsidRDefault="005F104F" w:rsidP="00B3362D">
      <w:pPr>
        <w:ind w:firstLine="360"/>
        <w:jc w:val="both"/>
        <w:rPr>
          <w:rFonts w:ascii="Times New Roman" w:hAnsi="Times New Roman"/>
          <w:sz w:val="22"/>
          <w:szCs w:val="22"/>
        </w:rPr>
      </w:pPr>
      <w:r w:rsidRPr="00AA7589">
        <w:rPr>
          <w:rFonts w:ascii="Times New Roman" w:hAnsi="Times New Roman"/>
          <w:sz w:val="22"/>
          <w:szCs w:val="22"/>
        </w:rPr>
        <w:t xml:space="preserve">The DREC Integrated Crop-Grazing research team </w:t>
      </w:r>
      <w:r w:rsidR="00BC5396" w:rsidRPr="00AA7589">
        <w:rPr>
          <w:rFonts w:ascii="Times New Roman" w:hAnsi="Times New Roman"/>
          <w:sz w:val="22"/>
          <w:szCs w:val="22"/>
        </w:rPr>
        <w:t>included</w:t>
      </w:r>
      <w:r w:rsidRPr="00AA7589">
        <w:rPr>
          <w:rFonts w:ascii="Times New Roman" w:hAnsi="Times New Roman"/>
          <w:sz w:val="22"/>
          <w:szCs w:val="22"/>
        </w:rPr>
        <w:t>: Landblom, Songul Senturklu, Larry Cihacek, Tim Petry, Cheryl Wachenheim, Robert Maddock, and Steve Paisle</w:t>
      </w:r>
      <w:r w:rsidR="00BC5396" w:rsidRPr="00AA7589">
        <w:rPr>
          <w:rFonts w:ascii="Times New Roman" w:hAnsi="Times New Roman"/>
          <w:sz w:val="22"/>
          <w:szCs w:val="22"/>
        </w:rPr>
        <w:t>y (Extension beef s</w:t>
      </w:r>
      <w:r w:rsidRPr="00AA7589">
        <w:rPr>
          <w:rFonts w:ascii="Times New Roman" w:hAnsi="Times New Roman"/>
          <w:sz w:val="22"/>
          <w:szCs w:val="22"/>
        </w:rPr>
        <w:t xml:space="preserve">pecialist, University of Wyoming) and NDSU DREC. </w:t>
      </w:r>
    </w:p>
    <w:p w14:paraId="2C6F61AB" w14:textId="77777777" w:rsidR="00BC5396" w:rsidRPr="00AA7589" w:rsidRDefault="00100614" w:rsidP="00C30B43">
      <w:pPr>
        <w:ind w:firstLine="360"/>
        <w:jc w:val="both"/>
        <w:rPr>
          <w:rFonts w:ascii="Times New Roman" w:hAnsi="Times New Roman"/>
          <w:sz w:val="22"/>
          <w:szCs w:val="22"/>
        </w:rPr>
      </w:pPr>
      <w:r w:rsidRPr="00AA7589">
        <w:rPr>
          <w:rFonts w:ascii="Times New Roman" w:hAnsi="Times New Roman"/>
          <w:sz w:val="22"/>
          <w:szCs w:val="22"/>
        </w:rPr>
        <w:t xml:space="preserve">Soil health significantly improved over the 10-year study, which has one more year to go. </w:t>
      </w:r>
    </w:p>
    <w:p w14:paraId="760ED5F4" w14:textId="45ED46AF" w:rsidR="00100614" w:rsidRPr="00AA7589" w:rsidRDefault="00BC5396" w:rsidP="00C30B43">
      <w:pPr>
        <w:ind w:firstLine="360"/>
        <w:jc w:val="both"/>
        <w:rPr>
          <w:rFonts w:ascii="Times New Roman" w:hAnsi="Times New Roman"/>
          <w:sz w:val="22"/>
          <w:szCs w:val="22"/>
        </w:rPr>
      </w:pPr>
      <w:r w:rsidRPr="00AA7589">
        <w:rPr>
          <w:rFonts w:ascii="Times New Roman" w:hAnsi="Times New Roman"/>
          <w:sz w:val="22"/>
          <w:szCs w:val="22"/>
        </w:rPr>
        <w:t>Organic matter improved and</w:t>
      </w:r>
      <w:r w:rsidR="00100614" w:rsidRPr="00AA7589">
        <w:rPr>
          <w:rFonts w:ascii="Times New Roman" w:hAnsi="Times New Roman"/>
          <w:sz w:val="22"/>
          <w:szCs w:val="22"/>
        </w:rPr>
        <w:t xml:space="preserve"> diversity, no-tilling, keeping a living root on the soil, five-year rotations, cattle grazing unharvested corn and cover crops and </w:t>
      </w:r>
      <w:r w:rsidRPr="00AA7589">
        <w:rPr>
          <w:rFonts w:ascii="Times New Roman" w:hAnsi="Times New Roman"/>
          <w:sz w:val="22"/>
          <w:szCs w:val="22"/>
        </w:rPr>
        <w:t xml:space="preserve">following </w:t>
      </w:r>
      <w:r w:rsidR="00100614" w:rsidRPr="00AA7589">
        <w:rPr>
          <w:rFonts w:ascii="Times New Roman" w:hAnsi="Times New Roman"/>
          <w:sz w:val="22"/>
          <w:szCs w:val="22"/>
        </w:rPr>
        <w:t xml:space="preserve">other soil health </w:t>
      </w:r>
      <w:r w:rsidRPr="00AA7589">
        <w:rPr>
          <w:rFonts w:ascii="Times New Roman" w:hAnsi="Times New Roman"/>
          <w:sz w:val="22"/>
          <w:szCs w:val="22"/>
        </w:rPr>
        <w:t xml:space="preserve">principles led </w:t>
      </w:r>
      <w:r w:rsidR="00100614" w:rsidRPr="00AA7589">
        <w:rPr>
          <w:rFonts w:ascii="Times New Roman" w:hAnsi="Times New Roman"/>
          <w:sz w:val="22"/>
          <w:szCs w:val="22"/>
        </w:rPr>
        <w:t>to good r</w:t>
      </w:r>
      <w:r w:rsidRPr="00AA7589">
        <w:rPr>
          <w:rFonts w:ascii="Times New Roman" w:hAnsi="Times New Roman"/>
          <w:sz w:val="22"/>
          <w:szCs w:val="22"/>
        </w:rPr>
        <w:t>e</w:t>
      </w:r>
      <w:r w:rsidR="00100614" w:rsidRPr="00AA7589">
        <w:rPr>
          <w:rFonts w:ascii="Times New Roman" w:hAnsi="Times New Roman"/>
          <w:sz w:val="22"/>
          <w:szCs w:val="22"/>
        </w:rPr>
        <w:t>sults</w:t>
      </w:r>
      <w:r w:rsidR="00AA7589" w:rsidRPr="00AA7589">
        <w:rPr>
          <w:rFonts w:ascii="Times New Roman" w:hAnsi="Times New Roman"/>
          <w:sz w:val="22"/>
          <w:szCs w:val="22"/>
        </w:rPr>
        <w:t xml:space="preserve">. The </w:t>
      </w:r>
      <w:r w:rsidRPr="00AA7589">
        <w:rPr>
          <w:rFonts w:ascii="Times New Roman" w:hAnsi="Times New Roman"/>
          <w:sz w:val="22"/>
          <w:szCs w:val="22"/>
        </w:rPr>
        <w:t>research was shared with producers throughout North Dakota, South Dakota, Montana and beyond</w:t>
      </w:r>
      <w:r w:rsidR="00100614" w:rsidRPr="00AA7589">
        <w:rPr>
          <w:rFonts w:ascii="Times New Roman" w:hAnsi="Times New Roman"/>
          <w:sz w:val="22"/>
          <w:szCs w:val="22"/>
        </w:rPr>
        <w:t>.</w:t>
      </w:r>
    </w:p>
    <w:p w14:paraId="318B8E42" w14:textId="0020EFDE" w:rsidR="005F104F" w:rsidRPr="00AA7589" w:rsidRDefault="00B64280" w:rsidP="00B3362D">
      <w:pPr>
        <w:pStyle w:val="NoSpacing"/>
        <w:ind w:firstLine="360"/>
        <w:jc w:val="both"/>
        <w:rPr>
          <w:rFonts w:ascii="Times New Roman" w:hAnsi="Times New Roman" w:cs="Times New Roman"/>
        </w:rPr>
      </w:pPr>
      <w:r w:rsidRPr="00A247E8">
        <w:rPr>
          <w:rFonts w:eastAsia="Times New Roman"/>
          <w:noProof/>
        </w:rPr>
        <w:drawing>
          <wp:anchor distT="0" distB="0" distL="114300" distR="114300" simplePos="0" relativeHeight="251658240" behindDoc="0" locked="0" layoutInCell="1" allowOverlap="1" wp14:anchorId="548B5D6E" wp14:editId="5C1D3110">
            <wp:simplePos x="0" y="0"/>
            <wp:positionH relativeFrom="column">
              <wp:posOffset>50800</wp:posOffset>
            </wp:positionH>
            <wp:positionV relativeFrom="paragraph">
              <wp:posOffset>249555</wp:posOffset>
            </wp:positionV>
            <wp:extent cx="3128211" cy="2228850"/>
            <wp:effectExtent l="0" t="0" r="0" b="0"/>
            <wp:wrapSquare wrapText="bothSides"/>
            <wp:docPr id="1" name="8bc8f5e4-cef3-490f-9b0a-ff837b99b3d6" descr="cid:2CE13F0D-307E-4BB2-B98F-66A2B03BAC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c8f5e4-cef3-490f-9b0a-ff837b99b3d6" descr="cid:2CE13F0D-307E-4BB2-B98F-66A2B03BAC5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128211" cy="2228850"/>
                    </a:xfrm>
                    <a:prstGeom prst="rect">
                      <a:avLst/>
                    </a:prstGeom>
                    <a:noFill/>
                    <a:ln>
                      <a:noFill/>
                    </a:ln>
                  </pic:spPr>
                </pic:pic>
              </a:graphicData>
            </a:graphic>
          </wp:anchor>
        </w:drawing>
      </w:r>
      <w:r w:rsidR="005F104F" w:rsidRPr="00AA7589">
        <w:rPr>
          <w:rFonts w:ascii="Times New Roman" w:hAnsi="Times New Roman"/>
        </w:rPr>
        <w:t>“Our research has shown that d</w:t>
      </w:r>
      <w:r w:rsidR="005F104F" w:rsidRPr="00AA7589">
        <w:rPr>
          <w:rFonts w:ascii="Times New Roman" w:hAnsi="Times New Roman" w:cs="Times New Roman"/>
        </w:rPr>
        <w:t>eviating from traditional beef production practices and adopting non-traditional methodologies can provide opportunities for profitability,” Landblom said.</w:t>
      </w:r>
      <w:r w:rsidR="00100614" w:rsidRPr="00AA7589">
        <w:rPr>
          <w:rFonts w:ascii="Times New Roman" w:hAnsi="Times New Roman" w:cs="Times New Roman"/>
        </w:rPr>
        <w:t xml:space="preserve"> </w:t>
      </w:r>
    </w:p>
    <w:p w14:paraId="46FE91E9" w14:textId="6D58BB93" w:rsidR="00100614" w:rsidRPr="00AA7589" w:rsidRDefault="005F104F" w:rsidP="00B3362D">
      <w:pPr>
        <w:pStyle w:val="NoSpacing"/>
        <w:ind w:firstLine="360"/>
        <w:jc w:val="both"/>
        <w:rPr>
          <w:rFonts w:ascii="Times New Roman" w:hAnsi="Times New Roman" w:cs="Times New Roman"/>
        </w:rPr>
      </w:pPr>
      <w:r w:rsidRPr="00AA7589">
        <w:rPr>
          <w:rFonts w:ascii="Times New Roman" w:hAnsi="Times New Roman" w:cs="Times New Roman"/>
        </w:rPr>
        <w:t xml:space="preserve">The team found many positive results that </w:t>
      </w:r>
      <w:r w:rsidR="00100614" w:rsidRPr="00AA7589">
        <w:rPr>
          <w:rFonts w:ascii="Times New Roman" w:hAnsi="Times New Roman" w:cs="Times New Roman"/>
        </w:rPr>
        <w:t xml:space="preserve">included </w:t>
      </w:r>
      <w:r w:rsidRPr="00AA7589">
        <w:rPr>
          <w:rFonts w:ascii="Times New Roman" w:hAnsi="Times New Roman" w:cs="Times New Roman"/>
        </w:rPr>
        <w:t xml:space="preserve">improved cattle performance, improved soil health, </w:t>
      </w:r>
      <w:r w:rsidR="00AA7589" w:rsidRPr="00AA7589">
        <w:rPr>
          <w:rFonts w:ascii="Times New Roman" w:hAnsi="Times New Roman" w:cs="Times New Roman"/>
        </w:rPr>
        <w:t>able to use</w:t>
      </w:r>
      <w:r w:rsidR="00BC5396" w:rsidRPr="00AA7589">
        <w:rPr>
          <w:rFonts w:ascii="Times New Roman" w:hAnsi="Times New Roman" w:cs="Times New Roman"/>
        </w:rPr>
        <w:t xml:space="preserve"> </w:t>
      </w:r>
      <w:r w:rsidR="00100614" w:rsidRPr="00AA7589">
        <w:rPr>
          <w:rFonts w:ascii="Times New Roman" w:hAnsi="Times New Roman" w:cs="Times New Roman"/>
        </w:rPr>
        <w:t>less</w:t>
      </w:r>
      <w:r w:rsidRPr="00AA7589">
        <w:rPr>
          <w:rFonts w:ascii="Times New Roman" w:hAnsi="Times New Roman" w:cs="Times New Roman"/>
        </w:rPr>
        <w:t xml:space="preserve"> inputs </w:t>
      </w:r>
      <w:r w:rsidR="00100614" w:rsidRPr="00AA7589">
        <w:rPr>
          <w:rFonts w:ascii="Times New Roman" w:hAnsi="Times New Roman" w:cs="Times New Roman"/>
        </w:rPr>
        <w:t>for crops, and improved</w:t>
      </w:r>
      <w:r w:rsidRPr="00AA7589">
        <w:rPr>
          <w:rFonts w:ascii="Times New Roman" w:hAnsi="Times New Roman" w:cs="Times New Roman"/>
        </w:rPr>
        <w:t xml:space="preserve"> </w:t>
      </w:r>
      <w:r w:rsidR="00100614" w:rsidRPr="00AA7589">
        <w:rPr>
          <w:rFonts w:ascii="Times New Roman" w:hAnsi="Times New Roman" w:cs="Times New Roman"/>
        </w:rPr>
        <w:t xml:space="preserve">crop </w:t>
      </w:r>
      <w:r w:rsidRPr="00AA7589">
        <w:rPr>
          <w:rFonts w:ascii="Times New Roman" w:hAnsi="Times New Roman" w:cs="Times New Roman"/>
        </w:rPr>
        <w:t>yields</w:t>
      </w:r>
      <w:r w:rsidR="00100614" w:rsidRPr="00AA7589">
        <w:rPr>
          <w:rFonts w:ascii="Times New Roman" w:hAnsi="Times New Roman" w:cs="Times New Roman"/>
        </w:rPr>
        <w:t xml:space="preserve"> over time</w:t>
      </w:r>
      <w:r w:rsidR="00BC5396" w:rsidRPr="00AA7589">
        <w:rPr>
          <w:rFonts w:ascii="Times New Roman" w:hAnsi="Times New Roman" w:cs="Times New Roman"/>
        </w:rPr>
        <w:t>, among other results</w:t>
      </w:r>
      <w:r w:rsidR="00100614" w:rsidRPr="00AA7589">
        <w:rPr>
          <w:rFonts w:ascii="Times New Roman" w:hAnsi="Times New Roman" w:cs="Times New Roman"/>
        </w:rPr>
        <w:t>.</w:t>
      </w:r>
    </w:p>
    <w:p w14:paraId="7374F314" w14:textId="6E537C42" w:rsidR="005F104F" w:rsidRPr="00AA7589" w:rsidRDefault="00B64280" w:rsidP="00B3362D">
      <w:pPr>
        <w:pStyle w:val="NoSpacing"/>
        <w:ind w:firstLine="360"/>
        <w:jc w:val="both"/>
        <w:rPr>
          <w:rFonts w:ascii="Times New Roman" w:hAnsi="Times New Roman" w:cs="Times New Roman"/>
        </w:rPr>
      </w:pPr>
      <w:r w:rsidRPr="00B64280">
        <w:rPr>
          <w:rFonts w:ascii="Times New Roman" w:hAnsi="Times New Roman"/>
          <w:noProof/>
        </w:rPr>
        <mc:AlternateContent>
          <mc:Choice Requires="wps">
            <w:drawing>
              <wp:anchor distT="45720" distB="45720" distL="114300" distR="114300" simplePos="0" relativeHeight="251660288" behindDoc="0" locked="0" layoutInCell="1" allowOverlap="1" wp14:anchorId="6BE32B5D" wp14:editId="53C53B0B">
                <wp:simplePos x="0" y="0"/>
                <wp:positionH relativeFrom="column">
                  <wp:posOffset>50800</wp:posOffset>
                </wp:positionH>
                <wp:positionV relativeFrom="paragraph">
                  <wp:posOffset>875030</wp:posOffset>
                </wp:positionV>
                <wp:extent cx="3128010" cy="4000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400050"/>
                        </a:xfrm>
                        <a:prstGeom prst="rect">
                          <a:avLst/>
                        </a:prstGeom>
                        <a:solidFill>
                          <a:srgbClr val="FFFFFF"/>
                        </a:solidFill>
                        <a:ln w="3175">
                          <a:solidFill>
                            <a:srgbClr val="000000"/>
                          </a:solidFill>
                          <a:miter lim="800000"/>
                          <a:headEnd/>
                          <a:tailEnd/>
                        </a:ln>
                      </wps:spPr>
                      <wps:txbx>
                        <w:txbxContent>
                          <w:p w14:paraId="0ED44E71" w14:textId="6E16611A" w:rsidR="00B64280" w:rsidRPr="00B64280" w:rsidRDefault="00B64280">
                            <w:pPr>
                              <w:rPr>
                                <w:rFonts w:ascii="Times New Roman" w:hAnsi="Times New Roman"/>
                                <w:sz w:val="20"/>
                                <w:szCs w:val="20"/>
                              </w:rPr>
                            </w:pPr>
                            <w:r w:rsidRPr="00B64280">
                              <w:rPr>
                                <w:rFonts w:ascii="Times New Roman" w:hAnsi="Times New Roman"/>
                                <w:sz w:val="20"/>
                                <w:szCs w:val="20"/>
                              </w:rPr>
                              <w:t xml:space="preserve">Cover crops on the DREC ranch contributed to the SWCS Merit Award.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32B5D" id="_x0000_t202" coordsize="21600,21600" o:spt="202" path="m,l,21600r21600,l21600,xe">
                <v:stroke joinstyle="miter"/>
                <v:path gradientshapeok="t" o:connecttype="rect"/>
              </v:shapetype>
              <v:shape id="Text Box 2" o:spid="_x0000_s1026" type="#_x0000_t202" style="position:absolute;left:0;text-align:left;margin-left:4pt;margin-top:68.9pt;width:246.3pt;height: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" strokeweight=".25pt">
                <v:textbox>
                  <w:txbxContent>
                    <w:p w14:paraId="0ED44E71" w14:textId="6E16611A" w:rsidR="00B64280" w:rsidRPr="00B64280" w:rsidRDefault="00B64280">
                      <w:pPr>
                        <w:rPr>
                          <w:rFonts w:ascii="Times New Roman" w:hAnsi="Times New Roman"/>
                          <w:sz w:val="20"/>
                          <w:szCs w:val="20"/>
                        </w:rPr>
                      </w:pPr>
                      <w:r w:rsidRPr="00B64280">
                        <w:rPr>
                          <w:rFonts w:ascii="Times New Roman" w:hAnsi="Times New Roman"/>
                          <w:sz w:val="20"/>
                          <w:szCs w:val="20"/>
                        </w:rPr>
                        <w:t xml:space="preserve">Cover crops on the DREC ranch contributed to the SWCS Merit Award. </w:t>
                      </w:r>
                    </w:p>
                  </w:txbxContent>
                </v:textbox>
                <w10:wrap type="square"/>
              </v:shape>
            </w:pict>
          </mc:Fallback>
        </mc:AlternateContent>
      </w:r>
      <w:r w:rsidR="00100614" w:rsidRPr="00AA7589">
        <w:rPr>
          <w:rFonts w:ascii="Times New Roman" w:hAnsi="Times New Roman" w:cs="Times New Roman"/>
        </w:rPr>
        <w:t>“</w:t>
      </w:r>
      <w:r w:rsidR="005F104F" w:rsidRPr="00AA7589">
        <w:rPr>
          <w:rFonts w:ascii="Times New Roman" w:hAnsi="Times New Roman" w:cs="Times New Roman"/>
        </w:rPr>
        <w:t>Strategically planting cover crops in the rotation before higher value crops improved soil nutrient cycling and supported grain production with less inputs, while simultaneously providing a long-term forage sequence for yearl</w:t>
      </w:r>
      <w:r w:rsidR="00100614" w:rsidRPr="00AA7589">
        <w:rPr>
          <w:rFonts w:ascii="Times New Roman" w:hAnsi="Times New Roman" w:cs="Times New Roman"/>
        </w:rPr>
        <w:t>ing steers before feedlot entry,” Senturklu said. “Beef</w:t>
      </w:r>
      <w:r w:rsidR="005F104F" w:rsidRPr="00AA7589">
        <w:rPr>
          <w:rFonts w:ascii="Times New Roman" w:hAnsi="Times New Roman" w:cs="Times New Roman"/>
        </w:rPr>
        <w:t xml:space="preserve"> cattle grazing within the crop rotation contributed to positive net returns.</w:t>
      </w:r>
      <w:r w:rsidR="00100614" w:rsidRPr="00AA7589">
        <w:rPr>
          <w:rFonts w:ascii="Times New Roman" w:hAnsi="Times New Roman" w:cs="Times New Roman"/>
        </w:rPr>
        <w:t>”</w:t>
      </w:r>
    </w:p>
    <w:p w14:paraId="27589854" w14:textId="63E8A01E" w:rsidR="00C34C89" w:rsidRPr="00AA7589" w:rsidRDefault="00100614" w:rsidP="00625EDC">
      <w:pPr>
        <w:jc w:val="both"/>
        <w:rPr>
          <w:rFonts w:ascii="Times New Roman" w:hAnsi="Times New Roman"/>
          <w:sz w:val="22"/>
          <w:szCs w:val="22"/>
        </w:rPr>
      </w:pPr>
      <w:r w:rsidRPr="00AA7589">
        <w:rPr>
          <w:rFonts w:ascii="Times New Roman" w:hAnsi="Times New Roman"/>
          <w:sz w:val="22"/>
          <w:szCs w:val="22"/>
        </w:rPr>
        <w:t>In 2011, the DREC team began</w:t>
      </w:r>
      <w:r w:rsidR="00C34C89" w:rsidRPr="00AA7589">
        <w:rPr>
          <w:rFonts w:ascii="Times New Roman" w:hAnsi="Times New Roman"/>
          <w:sz w:val="22"/>
          <w:szCs w:val="22"/>
        </w:rPr>
        <w:t xml:space="preserve"> a </w:t>
      </w:r>
      <w:r w:rsidRPr="00AA7589">
        <w:rPr>
          <w:rFonts w:ascii="Times New Roman" w:hAnsi="Times New Roman"/>
          <w:sz w:val="22"/>
          <w:szCs w:val="22"/>
        </w:rPr>
        <w:t>five</w:t>
      </w:r>
      <w:r w:rsidR="00C34C89" w:rsidRPr="00AA7589">
        <w:rPr>
          <w:rFonts w:ascii="Times New Roman" w:hAnsi="Times New Roman"/>
          <w:sz w:val="22"/>
          <w:szCs w:val="22"/>
        </w:rPr>
        <w:t>-year rotation of sunflower, corn, pea-barley, cover crops and wheat</w:t>
      </w:r>
      <w:r w:rsidRPr="00AA7589">
        <w:rPr>
          <w:rFonts w:ascii="Times New Roman" w:hAnsi="Times New Roman"/>
          <w:sz w:val="22"/>
          <w:szCs w:val="22"/>
        </w:rPr>
        <w:t>, both rotational and continuous as a control</w:t>
      </w:r>
      <w:r w:rsidR="00C34C89" w:rsidRPr="00AA7589">
        <w:rPr>
          <w:rFonts w:ascii="Times New Roman" w:hAnsi="Times New Roman"/>
          <w:sz w:val="22"/>
          <w:szCs w:val="22"/>
        </w:rPr>
        <w:t xml:space="preserve">. </w:t>
      </w:r>
    </w:p>
    <w:p w14:paraId="07A74796" w14:textId="3EA469EE" w:rsidR="00100614" w:rsidRPr="00AA7589" w:rsidRDefault="00C34C89" w:rsidP="00B3362D">
      <w:pPr>
        <w:ind w:firstLine="360"/>
        <w:jc w:val="both"/>
        <w:rPr>
          <w:rFonts w:ascii="Times New Roman" w:hAnsi="Times New Roman"/>
          <w:sz w:val="22"/>
          <w:szCs w:val="22"/>
        </w:rPr>
      </w:pPr>
      <w:r w:rsidRPr="00AA7589">
        <w:rPr>
          <w:rFonts w:ascii="Times New Roman" w:hAnsi="Times New Roman"/>
          <w:sz w:val="22"/>
          <w:szCs w:val="22"/>
        </w:rPr>
        <w:t xml:space="preserve">Yearling beef steer cattle </w:t>
      </w:r>
      <w:r w:rsidR="00100614" w:rsidRPr="00AA7589">
        <w:rPr>
          <w:rFonts w:ascii="Times New Roman" w:hAnsi="Times New Roman"/>
          <w:sz w:val="22"/>
          <w:szCs w:val="22"/>
        </w:rPr>
        <w:t>grazed</w:t>
      </w:r>
      <w:r w:rsidRPr="00AA7589">
        <w:rPr>
          <w:rFonts w:ascii="Times New Roman" w:hAnsi="Times New Roman"/>
          <w:sz w:val="22"/>
          <w:szCs w:val="22"/>
        </w:rPr>
        <w:t xml:space="preserve"> unharvested cover-crops, pea-barley </w:t>
      </w:r>
      <w:r w:rsidR="00BC5396" w:rsidRPr="00AA7589">
        <w:rPr>
          <w:rFonts w:ascii="Times New Roman" w:hAnsi="Times New Roman"/>
          <w:sz w:val="22"/>
          <w:szCs w:val="22"/>
        </w:rPr>
        <w:t xml:space="preserve">forage </w:t>
      </w:r>
      <w:r w:rsidRPr="00AA7589">
        <w:rPr>
          <w:rFonts w:ascii="Times New Roman" w:hAnsi="Times New Roman"/>
          <w:sz w:val="22"/>
          <w:szCs w:val="22"/>
        </w:rPr>
        <w:t xml:space="preserve">and </w:t>
      </w:r>
      <w:r w:rsidR="00100614" w:rsidRPr="00AA7589">
        <w:rPr>
          <w:rFonts w:ascii="Times New Roman" w:hAnsi="Times New Roman"/>
          <w:sz w:val="22"/>
          <w:szCs w:val="22"/>
        </w:rPr>
        <w:t xml:space="preserve">BMR grazing </w:t>
      </w:r>
      <w:r w:rsidRPr="00AA7589">
        <w:rPr>
          <w:rFonts w:ascii="Times New Roman" w:hAnsi="Times New Roman"/>
          <w:sz w:val="22"/>
          <w:szCs w:val="22"/>
        </w:rPr>
        <w:t xml:space="preserve">corn. </w:t>
      </w:r>
    </w:p>
    <w:p w14:paraId="0CD8A942" w14:textId="6CE6C69A" w:rsidR="00C34C89" w:rsidRPr="00AA7589" w:rsidRDefault="00100614" w:rsidP="00B3362D">
      <w:pPr>
        <w:ind w:firstLine="360"/>
        <w:jc w:val="both"/>
        <w:rPr>
          <w:rFonts w:ascii="Times New Roman" w:hAnsi="Times New Roman"/>
          <w:sz w:val="22"/>
          <w:szCs w:val="22"/>
        </w:rPr>
      </w:pPr>
      <w:r w:rsidRPr="00AA7589">
        <w:rPr>
          <w:rFonts w:ascii="Times New Roman" w:hAnsi="Times New Roman"/>
          <w:sz w:val="22"/>
          <w:szCs w:val="22"/>
        </w:rPr>
        <w:lastRenderedPageBreak/>
        <w:t>“</w:t>
      </w:r>
      <w:r w:rsidR="00C34C89" w:rsidRPr="00AA7589">
        <w:rPr>
          <w:rFonts w:ascii="Times New Roman" w:hAnsi="Times New Roman"/>
          <w:sz w:val="22"/>
          <w:szCs w:val="22"/>
        </w:rPr>
        <w:t>Integrated crop rotation and cattle grazing system has had an important impact on soil health and has the potential due to nutrient cycling and soil nitrogen mineralization to reduce commercial fertilizer requirement</w:t>
      </w:r>
      <w:r w:rsidRPr="00AA7589">
        <w:rPr>
          <w:rFonts w:ascii="Times New Roman" w:hAnsi="Times New Roman"/>
          <w:sz w:val="22"/>
          <w:szCs w:val="22"/>
        </w:rPr>
        <w:t xml:space="preserve">,” Senturklu </w:t>
      </w:r>
      <w:r w:rsidR="00AA7589" w:rsidRPr="00AA7589">
        <w:rPr>
          <w:rFonts w:ascii="Times New Roman" w:hAnsi="Times New Roman"/>
          <w:sz w:val="22"/>
          <w:szCs w:val="22"/>
        </w:rPr>
        <w:t>added.</w:t>
      </w:r>
    </w:p>
    <w:p w14:paraId="6976A141" w14:textId="4AD012BA" w:rsidR="00BC5396" w:rsidRPr="00AA7589" w:rsidRDefault="00B50549" w:rsidP="00B3362D">
      <w:pPr>
        <w:ind w:firstLine="360"/>
        <w:jc w:val="both"/>
        <w:rPr>
          <w:rFonts w:ascii="Times New Roman" w:hAnsi="Times New Roman"/>
          <w:sz w:val="22"/>
          <w:szCs w:val="22"/>
        </w:rPr>
      </w:pPr>
      <w:r w:rsidRPr="00AA7589">
        <w:rPr>
          <w:rFonts w:ascii="Times New Roman" w:hAnsi="Times New Roman"/>
          <w:sz w:val="22"/>
          <w:szCs w:val="22"/>
        </w:rPr>
        <w:t xml:space="preserve">The Merit Award is given in recognition of an outstanding activity that promotes the conservation of soil, water, and related natural resources. </w:t>
      </w:r>
      <w:r w:rsidR="00100614" w:rsidRPr="00AA7589">
        <w:rPr>
          <w:rFonts w:ascii="Times New Roman" w:hAnsi="Times New Roman"/>
          <w:sz w:val="22"/>
          <w:szCs w:val="22"/>
        </w:rPr>
        <w:t>There were many criteria for the award, including that the</w:t>
      </w:r>
      <w:r w:rsidRPr="00AA7589">
        <w:rPr>
          <w:rFonts w:ascii="Times New Roman" w:hAnsi="Times New Roman"/>
          <w:sz w:val="22"/>
          <w:szCs w:val="22"/>
        </w:rPr>
        <w:t xml:space="preserve"> activity </w:t>
      </w:r>
      <w:r w:rsidR="00100614" w:rsidRPr="00AA7589">
        <w:rPr>
          <w:rFonts w:ascii="Times New Roman" w:hAnsi="Times New Roman"/>
          <w:sz w:val="22"/>
          <w:szCs w:val="22"/>
        </w:rPr>
        <w:t>affected</w:t>
      </w:r>
      <w:r w:rsidRPr="00AA7589">
        <w:rPr>
          <w:rFonts w:ascii="Times New Roman" w:hAnsi="Times New Roman"/>
          <w:sz w:val="22"/>
          <w:szCs w:val="22"/>
        </w:rPr>
        <w:t xml:space="preserve"> a large area, at least a large part of a state or province, or parts of several states or provinces. </w:t>
      </w:r>
    </w:p>
    <w:p w14:paraId="5789037F" w14:textId="161F6D59" w:rsidR="00AA7589" w:rsidRPr="00AA7589" w:rsidRDefault="00AA7589" w:rsidP="00377023">
      <w:pPr>
        <w:rPr>
          <w:rFonts w:ascii="Times New Roman" w:hAnsi="Times New Roman"/>
          <w:sz w:val="22"/>
          <w:szCs w:val="22"/>
        </w:rPr>
      </w:pPr>
    </w:p>
    <w:p w14:paraId="42B99E5B" w14:textId="1454D266" w:rsidR="00B50549" w:rsidRPr="00AA7589" w:rsidRDefault="00B50549" w:rsidP="00377023">
      <w:pPr>
        <w:rPr>
          <w:rFonts w:ascii="Times New Roman" w:hAnsi="Times New Roman"/>
          <w:sz w:val="22"/>
          <w:szCs w:val="22"/>
        </w:rPr>
      </w:pPr>
    </w:p>
    <w:p w14:paraId="7B2A7059" w14:textId="41C5CA5A" w:rsidR="00BC5396" w:rsidRDefault="00BC5396" w:rsidP="00377023">
      <w:pPr>
        <w:rPr>
          <w:rFonts w:ascii="Times New Roman" w:hAnsi="Times New Roman"/>
          <w:sz w:val="22"/>
          <w:szCs w:val="22"/>
        </w:rPr>
      </w:pPr>
      <w:bookmarkStart w:id="0" w:name="_GoBack"/>
      <w:bookmarkEnd w:id="0"/>
    </w:p>
    <w:p w14:paraId="5BF0C6D8" w14:textId="1DFA17FB" w:rsidR="00A247E8" w:rsidRPr="00AA7589" w:rsidRDefault="00A247E8" w:rsidP="00377023">
      <w:pPr>
        <w:rPr>
          <w:rFonts w:ascii="Times New Roman" w:hAnsi="Times New Roman"/>
          <w:sz w:val="22"/>
          <w:szCs w:val="22"/>
        </w:rPr>
      </w:pPr>
    </w:p>
    <w:sectPr w:rsidR="00A247E8" w:rsidRPr="00AA7589" w:rsidSect="00E17E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C5412"/>
    <w:multiLevelType w:val="multilevel"/>
    <w:tmpl w:val="E4E6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07961"/>
    <w:multiLevelType w:val="hybridMultilevel"/>
    <w:tmpl w:val="2E107EBE"/>
    <w:lvl w:ilvl="0" w:tplc="000ABDF6">
      <w:start w:val="58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EC74B40"/>
    <w:multiLevelType w:val="multilevel"/>
    <w:tmpl w:val="4ACE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C405A"/>
    <w:multiLevelType w:val="multilevel"/>
    <w:tmpl w:val="F21E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F2D25"/>
    <w:multiLevelType w:val="multilevel"/>
    <w:tmpl w:val="45B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2E"/>
    <w:rsid w:val="00001D51"/>
    <w:rsid w:val="00010443"/>
    <w:rsid w:val="00021CC0"/>
    <w:rsid w:val="00100614"/>
    <w:rsid w:val="00127D84"/>
    <w:rsid w:val="001310F0"/>
    <w:rsid w:val="001333D3"/>
    <w:rsid w:val="002F0DDE"/>
    <w:rsid w:val="00344521"/>
    <w:rsid w:val="00377023"/>
    <w:rsid w:val="003F7B80"/>
    <w:rsid w:val="00447B93"/>
    <w:rsid w:val="004F652C"/>
    <w:rsid w:val="00500B8C"/>
    <w:rsid w:val="00573ED8"/>
    <w:rsid w:val="005A7796"/>
    <w:rsid w:val="005F104F"/>
    <w:rsid w:val="00625EDC"/>
    <w:rsid w:val="0069576F"/>
    <w:rsid w:val="006D424D"/>
    <w:rsid w:val="006D7DBE"/>
    <w:rsid w:val="007521E8"/>
    <w:rsid w:val="007856C9"/>
    <w:rsid w:val="007F7E24"/>
    <w:rsid w:val="00823CD8"/>
    <w:rsid w:val="0084242B"/>
    <w:rsid w:val="008C349B"/>
    <w:rsid w:val="00907EA7"/>
    <w:rsid w:val="00957EAC"/>
    <w:rsid w:val="0099424D"/>
    <w:rsid w:val="009B420B"/>
    <w:rsid w:val="009D44D9"/>
    <w:rsid w:val="00A247E8"/>
    <w:rsid w:val="00A42DBE"/>
    <w:rsid w:val="00AA323B"/>
    <w:rsid w:val="00AA7589"/>
    <w:rsid w:val="00B019C8"/>
    <w:rsid w:val="00B1551A"/>
    <w:rsid w:val="00B3362D"/>
    <w:rsid w:val="00B50549"/>
    <w:rsid w:val="00B64280"/>
    <w:rsid w:val="00BA1AA7"/>
    <w:rsid w:val="00BB3189"/>
    <w:rsid w:val="00BB3D6E"/>
    <w:rsid w:val="00BC5396"/>
    <w:rsid w:val="00C077A7"/>
    <w:rsid w:val="00C30B43"/>
    <w:rsid w:val="00C34C89"/>
    <w:rsid w:val="00CA7F99"/>
    <w:rsid w:val="00CE1309"/>
    <w:rsid w:val="00CE42C7"/>
    <w:rsid w:val="00CE433E"/>
    <w:rsid w:val="00CF7BAC"/>
    <w:rsid w:val="00D10F62"/>
    <w:rsid w:val="00D71EBF"/>
    <w:rsid w:val="00D819A6"/>
    <w:rsid w:val="00DB64D9"/>
    <w:rsid w:val="00DD236B"/>
    <w:rsid w:val="00DD6D55"/>
    <w:rsid w:val="00E00DD6"/>
    <w:rsid w:val="00E17EAD"/>
    <w:rsid w:val="00E22BAC"/>
    <w:rsid w:val="00E31944"/>
    <w:rsid w:val="00E843B4"/>
    <w:rsid w:val="00F04402"/>
    <w:rsid w:val="00F21D31"/>
    <w:rsid w:val="00F2502E"/>
    <w:rsid w:val="00F559D9"/>
    <w:rsid w:val="00F61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1CC88"/>
  <w14:defaultImageDpi w14:val="300"/>
  <w15:docId w15:val="{C0C62555-D5B6-496A-A9FA-9B156264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link w:val="Heading4Char"/>
    <w:uiPriority w:val="9"/>
    <w:qFormat/>
    <w:rsid w:val="00B1551A"/>
    <w:pPr>
      <w:spacing w:before="100" w:beforeAutospacing="1" w:after="100" w:afterAutospacing="1"/>
      <w:outlineLvl w:val="3"/>
    </w:pPr>
    <w:rPr>
      <w:rFonts w:ascii="Times" w:hAnsi="Times"/>
      <w:b/>
      <w:bCs/>
    </w:rPr>
  </w:style>
  <w:style w:type="paragraph" w:styleId="Heading5">
    <w:name w:val="heading 5"/>
    <w:basedOn w:val="Normal"/>
    <w:next w:val="Normal"/>
    <w:link w:val="Heading5Char"/>
    <w:uiPriority w:val="9"/>
    <w:semiHidden/>
    <w:unhideWhenUsed/>
    <w:qFormat/>
    <w:rsid w:val="00B1551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EAC"/>
    <w:pPr>
      <w:spacing w:before="100" w:beforeAutospacing="1" w:after="100" w:afterAutospacing="1"/>
    </w:pPr>
    <w:rPr>
      <w:rFonts w:ascii="Times" w:hAnsi="Times"/>
      <w:sz w:val="20"/>
      <w:szCs w:val="20"/>
    </w:rPr>
  </w:style>
  <w:style w:type="character" w:styleId="Strong">
    <w:name w:val="Strong"/>
    <w:uiPriority w:val="22"/>
    <w:qFormat/>
    <w:rsid w:val="00957EAC"/>
    <w:rPr>
      <w:b/>
      <w:bCs/>
    </w:rPr>
  </w:style>
  <w:style w:type="character" w:styleId="Emphasis">
    <w:name w:val="Emphasis"/>
    <w:uiPriority w:val="20"/>
    <w:qFormat/>
    <w:rsid w:val="00E31944"/>
    <w:rPr>
      <w:i/>
      <w:iCs/>
    </w:rPr>
  </w:style>
  <w:style w:type="character" w:customStyle="1" w:styleId="copy">
    <w:name w:val="copy"/>
    <w:rsid w:val="00E31944"/>
  </w:style>
  <w:style w:type="paragraph" w:customStyle="1" w:styleId="intro">
    <w:name w:val="intro"/>
    <w:basedOn w:val="Normal"/>
    <w:rsid w:val="00E843B4"/>
    <w:pPr>
      <w:spacing w:before="100" w:beforeAutospacing="1" w:after="100" w:afterAutospacing="1"/>
    </w:pPr>
    <w:rPr>
      <w:rFonts w:ascii="Times" w:hAnsi="Times"/>
      <w:sz w:val="20"/>
      <w:szCs w:val="20"/>
    </w:rPr>
  </w:style>
  <w:style w:type="character" w:styleId="Hyperlink">
    <w:name w:val="Hyperlink"/>
    <w:uiPriority w:val="99"/>
    <w:unhideWhenUsed/>
    <w:rsid w:val="00E843B4"/>
    <w:rPr>
      <w:color w:val="0000FF"/>
      <w:u w:val="single"/>
    </w:rPr>
  </w:style>
  <w:style w:type="character" w:styleId="FollowedHyperlink">
    <w:name w:val="FollowedHyperlink"/>
    <w:uiPriority w:val="99"/>
    <w:semiHidden/>
    <w:unhideWhenUsed/>
    <w:rsid w:val="00E843B4"/>
    <w:rPr>
      <w:color w:val="800080"/>
      <w:u w:val="single"/>
    </w:rPr>
  </w:style>
  <w:style w:type="character" w:customStyle="1" w:styleId="Heading4Char">
    <w:name w:val="Heading 4 Char"/>
    <w:basedOn w:val="DefaultParagraphFont"/>
    <w:link w:val="Heading4"/>
    <w:uiPriority w:val="9"/>
    <w:rsid w:val="00B1551A"/>
    <w:rPr>
      <w:rFonts w:ascii="Times" w:hAnsi="Times"/>
      <w:b/>
      <w:bCs/>
      <w:sz w:val="24"/>
      <w:szCs w:val="24"/>
    </w:rPr>
  </w:style>
  <w:style w:type="character" w:customStyle="1" w:styleId="Heading5Char">
    <w:name w:val="Heading 5 Char"/>
    <w:basedOn w:val="DefaultParagraphFont"/>
    <w:link w:val="Heading5"/>
    <w:uiPriority w:val="9"/>
    <w:semiHidden/>
    <w:rsid w:val="00B1551A"/>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E22BAC"/>
    <w:rPr>
      <w:rFonts w:ascii="Lucida Grande" w:hAnsi="Lucida Grande"/>
      <w:sz w:val="18"/>
      <w:szCs w:val="18"/>
    </w:rPr>
  </w:style>
  <w:style w:type="character" w:customStyle="1" w:styleId="BalloonTextChar">
    <w:name w:val="Balloon Text Char"/>
    <w:basedOn w:val="DefaultParagraphFont"/>
    <w:link w:val="BalloonText"/>
    <w:uiPriority w:val="99"/>
    <w:semiHidden/>
    <w:rsid w:val="00E22BAC"/>
    <w:rPr>
      <w:rFonts w:ascii="Lucida Grande" w:hAnsi="Lucida Grande"/>
      <w:sz w:val="18"/>
      <w:szCs w:val="18"/>
    </w:rPr>
  </w:style>
  <w:style w:type="character" w:customStyle="1" w:styleId="caption1">
    <w:name w:val="caption1"/>
    <w:basedOn w:val="DefaultParagraphFont"/>
    <w:rsid w:val="00E22BAC"/>
  </w:style>
  <w:style w:type="paragraph" w:styleId="NoSpacing">
    <w:name w:val="No Spacing"/>
    <w:uiPriority w:val="1"/>
    <w:qFormat/>
    <w:rsid w:val="005F104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703">
      <w:bodyDiv w:val="1"/>
      <w:marLeft w:val="0"/>
      <w:marRight w:val="0"/>
      <w:marTop w:val="0"/>
      <w:marBottom w:val="0"/>
      <w:divBdr>
        <w:top w:val="none" w:sz="0" w:space="0" w:color="auto"/>
        <w:left w:val="none" w:sz="0" w:space="0" w:color="auto"/>
        <w:bottom w:val="none" w:sz="0" w:space="0" w:color="auto"/>
        <w:right w:val="none" w:sz="0" w:space="0" w:color="auto"/>
      </w:divBdr>
    </w:div>
    <w:div w:id="158082908">
      <w:bodyDiv w:val="1"/>
      <w:marLeft w:val="0"/>
      <w:marRight w:val="0"/>
      <w:marTop w:val="0"/>
      <w:marBottom w:val="0"/>
      <w:divBdr>
        <w:top w:val="none" w:sz="0" w:space="0" w:color="auto"/>
        <w:left w:val="none" w:sz="0" w:space="0" w:color="auto"/>
        <w:bottom w:val="none" w:sz="0" w:space="0" w:color="auto"/>
        <w:right w:val="none" w:sz="0" w:space="0" w:color="auto"/>
      </w:divBdr>
      <w:divsChild>
        <w:div w:id="310602299">
          <w:marLeft w:val="0"/>
          <w:marRight w:val="0"/>
          <w:marTop w:val="0"/>
          <w:marBottom w:val="0"/>
          <w:divBdr>
            <w:top w:val="none" w:sz="0" w:space="0" w:color="auto"/>
            <w:left w:val="none" w:sz="0" w:space="0" w:color="auto"/>
            <w:bottom w:val="none" w:sz="0" w:space="0" w:color="auto"/>
            <w:right w:val="none" w:sz="0" w:space="0" w:color="auto"/>
          </w:divBdr>
        </w:div>
      </w:divsChild>
    </w:div>
    <w:div w:id="457920501">
      <w:bodyDiv w:val="1"/>
      <w:marLeft w:val="0"/>
      <w:marRight w:val="0"/>
      <w:marTop w:val="0"/>
      <w:marBottom w:val="0"/>
      <w:divBdr>
        <w:top w:val="none" w:sz="0" w:space="0" w:color="auto"/>
        <w:left w:val="none" w:sz="0" w:space="0" w:color="auto"/>
        <w:bottom w:val="none" w:sz="0" w:space="0" w:color="auto"/>
        <w:right w:val="none" w:sz="0" w:space="0" w:color="auto"/>
      </w:divBdr>
    </w:div>
    <w:div w:id="598677417">
      <w:bodyDiv w:val="1"/>
      <w:marLeft w:val="0"/>
      <w:marRight w:val="0"/>
      <w:marTop w:val="0"/>
      <w:marBottom w:val="0"/>
      <w:divBdr>
        <w:top w:val="none" w:sz="0" w:space="0" w:color="auto"/>
        <w:left w:val="none" w:sz="0" w:space="0" w:color="auto"/>
        <w:bottom w:val="none" w:sz="0" w:space="0" w:color="auto"/>
        <w:right w:val="none" w:sz="0" w:space="0" w:color="auto"/>
      </w:divBdr>
    </w:div>
    <w:div w:id="625813898">
      <w:bodyDiv w:val="1"/>
      <w:marLeft w:val="0"/>
      <w:marRight w:val="0"/>
      <w:marTop w:val="0"/>
      <w:marBottom w:val="0"/>
      <w:divBdr>
        <w:top w:val="none" w:sz="0" w:space="0" w:color="auto"/>
        <w:left w:val="none" w:sz="0" w:space="0" w:color="auto"/>
        <w:bottom w:val="none" w:sz="0" w:space="0" w:color="auto"/>
        <w:right w:val="none" w:sz="0" w:space="0" w:color="auto"/>
      </w:divBdr>
    </w:div>
    <w:div w:id="648091855">
      <w:bodyDiv w:val="1"/>
      <w:marLeft w:val="0"/>
      <w:marRight w:val="0"/>
      <w:marTop w:val="0"/>
      <w:marBottom w:val="0"/>
      <w:divBdr>
        <w:top w:val="none" w:sz="0" w:space="0" w:color="auto"/>
        <w:left w:val="none" w:sz="0" w:space="0" w:color="auto"/>
        <w:bottom w:val="none" w:sz="0" w:space="0" w:color="auto"/>
        <w:right w:val="none" w:sz="0" w:space="0" w:color="auto"/>
      </w:divBdr>
    </w:div>
    <w:div w:id="951785203">
      <w:bodyDiv w:val="1"/>
      <w:marLeft w:val="0"/>
      <w:marRight w:val="0"/>
      <w:marTop w:val="0"/>
      <w:marBottom w:val="0"/>
      <w:divBdr>
        <w:top w:val="none" w:sz="0" w:space="0" w:color="auto"/>
        <w:left w:val="none" w:sz="0" w:space="0" w:color="auto"/>
        <w:bottom w:val="none" w:sz="0" w:space="0" w:color="auto"/>
        <w:right w:val="none" w:sz="0" w:space="0" w:color="auto"/>
      </w:divBdr>
      <w:divsChild>
        <w:div w:id="1039671631">
          <w:marLeft w:val="0"/>
          <w:marRight w:val="0"/>
          <w:marTop w:val="0"/>
          <w:marBottom w:val="0"/>
          <w:divBdr>
            <w:top w:val="none" w:sz="0" w:space="0" w:color="auto"/>
            <w:left w:val="none" w:sz="0" w:space="0" w:color="auto"/>
            <w:bottom w:val="none" w:sz="0" w:space="0" w:color="auto"/>
            <w:right w:val="none" w:sz="0" w:space="0" w:color="auto"/>
          </w:divBdr>
        </w:div>
        <w:div w:id="1435134432">
          <w:marLeft w:val="0"/>
          <w:marRight w:val="0"/>
          <w:marTop w:val="0"/>
          <w:marBottom w:val="0"/>
          <w:divBdr>
            <w:top w:val="none" w:sz="0" w:space="0" w:color="auto"/>
            <w:left w:val="none" w:sz="0" w:space="0" w:color="auto"/>
            <w:bottom w:val="none" w:sz="0" w:space="0" w:color="auto"/>
            <w:right w:val="none" w:sz="0" w:space="0" w:color="auto"/>
          </w:divBdr>
        </w:div>
        <w:div w:id="1331370853">
          <w:marLeft w:val="0"/>
          <w:marRight w:val="0"/>
          <w:marTop w:val="0"/>
          <w:marBottom w:val="0"/>
          <w:divBdr>
            <w:top w:val="none" w:sz="0" w:space="0" w:color="auto"/>
            <w:left w:val="none" w:sz="0" w:space="0" w:color="auto"/>
            <w:bottom w:val="none" w:sz="0" w:space="0" w:color="auto"/>
            <w:right w:val="none" w:sz="0" w:space="0" w:color="auto"/>
          </w:divBdr>
        </w:div>
        <w:div w:id="748576623">
          <w:marLeft w:val="0"/>
          <w:marRight w:val="0"/>
          <w:marTop w:val="0"/>
          <w:marBottom w:val="0"/>
          <w:divBdr>
            <w:top w:val="none" w:sz="0" w:space="0" w:color="auto"/>
            <w:left w:val="none" w:sz="0" w:space="0" w:color="auto"/>
            <w:bottom w:val="none" w:sz="0" w:space="0" w:color="auto"/>
            <w:right w:val="none" w:sz="0" w:space="0" w:color="auto"/>
          </w:divBdr>
          <w:divsChild>
            <w:div w:id="1255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6090">
      <w:bodyDiv w:val="1"/>
      <w:marLeft w:val="0"/>
      <w:marRight w:val="0"/>
      <w:marTop w:val="0"/>
      <w:marBottom w:val="0"/>
      <w:divBdr>
        <w:top w:val="none" w:sz="0" w:space="0" w:color="auto"/>
        <w:left w:val="none" w:sz="0" w:space="0" w:color="auto"/>
        <w:bottom w:val="none" w:sz="0" w:space="0" w:color="auto"/>
        <w:right w:val="none" w:sz="0" w:space="0" w:color="auto"/>
      </w:divBdr>
    </w:div>
    <w:div w:id="1075011614">
      <w:bodyDiv w:val="1"/>
      <w:marLeft w:val="0"/>
      <w:marRight w:val="0"/>
      <w:marTop w:val="0"/>
      <w:marBottom w:val="0"/>
      <w:divBdr>
        <w:top w:val="none" w:sz="0" w:space="0" w:color="auto"/>
        <w:left w:val="none" w:sz="0" w:space="0" w:color="auto"/>
        <w:bottom w:val="none" w:sz="0" w:space="0" w:color="auto"/>
        <w:right w:val="none" w:sz="0" w:space="0" w:color="auto"/>
      </w:divBdr>
    </w:div>
    <w:div w:id="1169253200">
      <w:bodyDiv w:val="1"/>
      <w:marLeft w:val="0"/>
      <w:marRight w:val="0"/>
      <w:marTop w:val="0"/>
      <w:marBottom w:val="0"/>
      <w:divBdr>
        <w:top w:val="none" w:sz="0" w:space="0" w:color="auto"/>
        <w:left w:val="none" w:sz="0" w:space="0" w:color="auto"/>
        <w:bottom w:val="none" w:sz="0" w:space="0" w:color="auto"/>
        <w:right w:val="none" w:sz="0" w:space="0" w:color="auto"/>
      </w:divBdr>
    </w:div>
    <w:div w:id="1186284081">
      <w:bodyDiv w:val="1"/>
      <w:marLeft w:val="0"/>
      <w:marRight w:val="0"/>
      <w:marTop w:val="0"/>
      <w:marBottom w:val="0"/>
      <w:divBdr>
        <w:top w:val="none" w:sz="0" w:space="0" w:color="auto"/>
        <w:left w:val="none" w:sz="0" w:space="0" w:color="auto"/>
        <w:bottom w:val="none" w:sz="0" w:space="0" w:color="auto"/>
        <w:right w:val="none" w:sz="0" w:space="0" w:color="auto"/>
      </w:divBdr>
    </w:div>
    <w:div w:id="1304383630">
      <w:bodyDiv w:val="1"/>
      <w:marLeft w:val="0"/>
      <w:marRight w:val="0"/>
      <w:marTop w:val="0"/>
      <w:marBottom w:val="0"/>
      <w:divBdr>
        <w:top w:val="none" w:sz="0" w:space="0" w:color="auto"/>
        <w:left w:val="none" w:sz="0" w:space="0" w:color="auto"/>
        <w:bottom w:val="none" w:sz="0" w:space="0" w:color="auto"/>
        <w:right w:val="none" w:sz="0" w:space="0" w:color="auto"/>
      </w:divBdr>
    </w:div>
    <w:div w:id="1410881950">
      <w:bodyDiv w:val="1"/>
      <w:marLeft w:val="0"/>
      <w:marRight w:val="0"/>
      <w:marTop w:val="0"/>
      <w:marBottom w:val="0"/>
      <w:divBdr>
        <w:top w:val="none" w:sz="0" w:space="0" w:color="auto"/>
        <w:left w:val="none" w:sz="0" w:space="0" w:color="auto"/>
        <w:bottom w:val="none" w:sz="0" w:space="0" w:color="auto"/>
        <w:right w:val="none" w:sz="0" w:space="0" w:color="auto"/>
      </w:divBdr>
    </w:div>
    <w:div w:id="1575897695">
      <w:bodyDiv w:val="1"/>
      <w:marLeft w:val="0"/>
      <w:marRight w:val="0"/>
      <w:marTop w:val="0"/>
      <w:marBottom w:val="0"/>
      <w:divBdr>
        <w:top w:val="none" w:sz="0" w:space="0" w:color="auto"/>
        <w:left w:val="none" w:sz="0" w:space="0" w:color="auto"/>
        <w:bottom w:val="none" w:sz="0" w:space="0" w:color="auto"/>
        <w:right w:val="none" w:sz="0" w:space="0" w:color="auto"/>
      </w:divBdr>
    </w:div>
    <w:div w:id="1585841154">
      <w:bodyDiv w:val="1"/>
      <w:marLeft w:val="0"/>
      <w:marRight w:val="0"/>
      <w:marTop w:val="0"/>
      <w:marBottom w:val="0"/>
      <w:divBdr>
        <w:top w:val="none" w:sz="0" w:space="0" w:color="auto"/>
        <w:left w:val="none" w:sz="0" w:space="0" w:color="auto"/>
        <w:bottom w:val="none" w:sz="0" w:space="0" w:color="auto"/>
        <w:right w:val="none" w:sz="0" w:space="0" w:color="auto"/>
      </w:divBdr>
    </w:div>
    <w:div w:id="1586256200">
      <w:bodyDiv w:val="1"/>
      <w:marLeft w:val="0"/>
      <w:marRight w:val="0"/>
      <w:marTop w:val="0"/>
      <w:marBottom w:val="0"/>
      <w:divBdr>
        <w:top w:val="none" w:sz="0" w:space="0" w:color="auto"/>
        <w:left w:val="none" w:sz="0" w:space="0" w:color="auto"/>
        <w:bottom w:val="none" w:sz="0" w:space="0" w:color="auto"/>
        <w:right w:val="none" w:sz="0" w:space="0" w:color="auto"/>
      </w:divBdr>
    </w:div>
    <w:div w:id="1623805722">
      <w:bodyDiv w:val="1"/>
      <w:marLeft w:val="0"/>
      <w:marRight w:val="0"/>
      <w:marTop w:val="0"/>
      <w:marBottom w:val="0"/>
      <w:divBdr>
        <w:top w:val="none" w:sz="0" w:space="0" w:color="auto"/>
        <w:left w:val="none" w:sz="0" w:space="0" w:color="auto"/>
        <w:bottom w:val="none" w:sz="0" w:space="0" w:color="auto"/>
        <w:right w:val="none" w:sz="0" w:space="0" w:color="auto"/>
      </w:divBdr>
    </w:div>
    <w:div w:id="1717508779">
      <w:bodyDiv w:val="1"/>
      <w:marLeft w:val="0"/>
      <w:marRight w:val="0"/>
      <w:marTop w:val="0"/>
      <w:marBottom w:val="0"/>
      <w:divBdr>
        <w:top w:val="none" w:sz="0" w:space="0" w:color="auto"/>
        <w:left w:val="none" w:sz="0" w:space="0" w:color="auto"/>
        <w:bottom w:val="none" w:sz="0" w:space="0" w:color="auto"/>
        <w:right w:val="none" w:sz="0" w:space="0" w:color="auto"/>
      </w:divBdr>
      <w:divsChild>
        <w:div w:id="543174021">
          <w:marLeft w:val="0"/>
          <w:marRight w:val="0"/>
          <w:marTop w:val="0"/>
          <w:marBottom w:val="0"/>
          <w:divBdr>
            <w:top w:val="none" w:sz="0" w:space="0" w:color="auto"/>
            <w:left w:val="none" w:sz="0" w:space="0" w:color="auto"/>
            <w:bottom w:val="none" w:sz="0" w:space="0" w:color="auto"/>
            <w:right w:val="none" w:sz="0" w:space="0" w:color="auto"/>
          </w:divBdr>
          <w:divsChild>
            <w:div w:id="12830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4244">
      <w:bodyDiv w:val="1"/>
      <w:marLeft w:val="0"/>
      <w:marRight w:val="0"/>
      <w:marTop w:val="0"/>
      <w:marBottom w:val="0"/>
      <w:divBdr>
        <w:top w:val="none" w:sz="0" w:space="0" w:color="auto"/>
        <w:left w:val="none" w:sz="0" w:space="0" w:color="auto"/>
        <w:bottom w:val="none" w:sz="0" w:space="0" w:color="auto"/>
        <w:right w:val="none" w:sz="0" w:space="0" w:color="auto"/>
      </w:divBdr>
    </w:div>
    <w:div w:id="1903365216">
      <w:bodyDiv w:val="1"/>
      <w:marLeft w:val="0"/>
      <w:marRight w:val="0"/>
      <w:marTop w:val="0"/>
      <w:marBottom w:val="0"/>
      <w:divBdr>
        <w:top w:val="none" w:sz="0" w:space="0" w:color="auto"/>
        <w:left w:val="none" w:sz="0" w:space="0" w:color="auto"/>
        <w:bottom w:val="none" w:sz="0" w:space="0" w:color="auto"/>
        <w:right w:val="none" w:sz="0" w:space="0" w:color="auto"/>
      </w:divBdr>
    </w:div>
    <w:div w:id="1915971869">
      <w:bodyDiv w:val="1"/>
      <w:marLeft w:val="0"/>
      <w:marRight w:val="0"/>
      <w:marTop w:val="0"/>
      <w:marBottom w:val="0"/>
      <w:divBdr>
        <w:top w:val="none" w:sz="0" w:space="0" w:color="auto"/>
        <w:left w:val="none" w:sz="0" w:space="0" w:color="auto"/>
        <w:bottom w:val="none" w:sz="0" w:space="0" w:color="auto"/>
        <w:right w:val="none" w:sz="0" w:space="0" w:color="auto"/>
      </w:divBdr>
    </w:div>
    <w:div w:id="1931817705">
      <w:bodyDiv w:val="1"/>
      <w:marLeft w:val="0"/>
      <w:marRight w:val="0"/>
      <w:marTop w:val="0"/>
      <w:marBottom w:val="0"/>
      <w:divBdr>
        <w:top w:val="none" w:sz="0" w:space="0" w:color="auto"/>
        <w:left w:val="none" w:sz="0" w:space="0" w:color="auto"/>
        <w:bottom w:val="none" w:sz="0" w:space="0" w:color="auto"/>
        <w:right w:val="none" w:sz="0" w:space="0" w:color="auto"/>
      </w:divBdr>
    </w:div>
    <w:div w:id="1935937460">
      <w:bodyDiv w:val="1"/>
      <w:marLeft w:val="0"/>
      <w:marRight w:val="0"/>
      <w:marTop w:val="0"/>
      <w:marBottom w:val="0"/>
      <w:divBdr>
        <w:top w:val="none" w:sz="0" w:space="0" w:color="auto"/>
        <w:left w:val="none" w:sz="0" w:space="0" w:color="auto"/>
        <w:bottom w:val="none" w:sz="0" w:space="0" w:color="auto"/>
        <w:right w:val="none" w:sz="0" w:space="0" w:color="auto"/>
      </w:divBdr>
      <w:divsChild>
        <w:div w:id="1351178372">
          <w:marLeft w:val="0"/>
          <w:marRight w:val="0"/>
          <w:marTop w:val="0"/>
          <w:marBottom w:val="0"/>
          <w:divBdr>
            <w:top w:val="none" w:sz="0" w:space="0" w:color="auto"/>
            <w:left w:val="none" w:sz="0" w:space="0" w:color="auto"/>
            <w:bottom w:val="none" w:sz="0" w:space="0" w:color="auto"/>
            <w:right w:val="none" w:sz="0" w:space="0" w:color="auto"/>
          </w:divBdr>
        </w:div>
      </w:divsChild>
    </w:div>
    <w:div w:id="2042782362">
      <w:bodyDiv w:val="1"/>
      <w:marLeft w:val="0"/>
      <w:marRight w:val="0"/>
      <w:marTop w:val="0"/>
      <w:marBottom w:val="0"/>
      <w:divBdr>
        <w:top w:val="none" w:sz="0" w:space="0" w:color="auto"/>
        <w:left w:val="none" w:sz="0" w:space="0" w:color="auto"/>
        <w:bottom w:val="none" w:sz="0" w:space="0" w:color="auto"/>
        <w:right w:val="none" w:sz="0" w:space="0" w:color="auto"/>
      </w:divBdr>
      <w:divsChild>
        <w:div w:id="688603254">
          <w:marLeft w:val="0"/>
          <w:marRight w:val="0"/>
          <w:marTop w:val="0"/>
          <w:marBottom w:val="0"/>
          <w:divBdr>
            <w:top w:val="none" w:sz="0" w:space="0" w:color="auto"/>
            <w:left w:val="none" w:sz="0" w:space="0" w:color="auto"/>
            <w:bottom w:val="none" w:sz="0" w:space="0" w:color="auto"/>
            <w:right w:val="none" w:sz="0" w:space="0" w:color="auto"/>
          </w:divBdr>
        </w:div>
        <w:div w:id="829949819">
          <w:marLeft w:val="0"/>
          <w:marRight w:val="0"/>
          <w:marTop w:val="0"/>
          <w:marBottom w:val="0"/>
          <w:divBdr>
            <w:top w:val="none" w:sz="0" w:space="0" w:color="auto"/>
            <w:left w:val="none" w:sz="0" w:space="0" w:color="auto"/>
            <w:bottom w:val="none" w:sz="0" w:space="0" w:color="auto"/>
            <w:right w:val="none" w:sz="0" w:space="0" w:color="auto"/>
          </w:divBdr>
        </w:div>
        <w:div w:id="1077744734">
          <w:marLeft w:val="0"/>
          <w:marRight w:val="0"/>
          <w:marTop w:val="0"/>
          <w:marBottom w:val="0"/>
          <w:divBdr>
            <w:top w:val="none" w:sz="0" w:space="0" w:color="auto"/>
            <w:left w:val="none" w:sz="0" w:space="0" w:color="auto"/>
            <w:bottom w:val="none" w:sz="0" w:space="0" w:color="auto"/>
            <w:right w:val="none" w:sz="0" w:space="0" w:color="auto"/>
          </w:divBdr>
        </w:div>
        <w:div w:id="1534077102">
          <w:marLeft w:val="0"/>
          <w:marRight w:val="0"/>
          <w:marTop w:val="0"/>
          <w:marBottom w:val="0"/>
          <w:divBdr>
            <w:top w:val="none" w:sz="0" w:space="0" w:color="auto"/>
            <w:left w:val="none" w:sz="0" w:space="0" w:color="auto"/>
            <w:bottom w:val="none" w:sz="0" w:space="0" w:color="auto"/>
            <w:right w:val="none" w:sz="0" w:space="0" w:color="auto"/>
          </w:divBdr>
        </w:div>
        <w:div w:id="2007128942">
          <w:marLeft w:val="0"/>
          <w:marRight w:val="0"/>
          <w:marTop w:val="0"/>
          <w:marBottom w:val="0"/>
          <w:divBdr>
            <w:top w:val="none" w:sz="0" w:space="0" w:color="auto"/>
            <w:left w:val="none" w:sz="0" w:space="0" w:color="auto"/>
            <w:bottom w:val="none" w:sz="0" w:space="0" w:color="auto"/>
            <w:right w:val="none" w:sz="0" w:space="0" w:color="auto"/>
          </w:divBdr>
        </w:div>
      </w:divsChild>
    </w:div>
    <w:div w:id="2071801753">
      <w:bodyDiv w:val="1"/>
      <w:marLeft w:val="0"/>
      <w:marRight w:val="0"/>
      <w:marTop w:val="0"/>
      <w:marBottom w:val="0"/>
      <w:divBdr>
        <w:top w:val="none" w:sz="0" w:space="0" w:color="auto"/>
        <w:left w:val="none" w:sz="0" w:space="0" w:color="auto"/>
        <w:bottom w:val="none" w:sz="0" w:space="0" w:color="auto"/>
        <w:right w:val="none" w:sz="0" w:space="0" w:color="auto"/>
      </w:divBdr>
      <w:divsChild>
        <w:div w:id="206382513">
          <w:marLeft w:val="0"/>
          <w:marRight w:val="0"/>
          <w:marTop w:val="0"/>
          <w:marBottom w:val="0"/>
          <w:divBdr>
            <w:top w:val="none" w:sz="0" w:space="0" w:color="auto"/>
            <w:left w:val="none" w:sz="0" w:space="0" w:color="auto"/>
            <w:bottom w:val="none" w:sz="0" w:space="0" w:color="auto"/>
            <w:right w:val="none" w:sz="0" w:space="0" w:color="auto"/>
          </w:divBdr>
          <w:divsChild>
            <w:div w:id="1014112352">
              <w:marLeft w:val="0"/>
              <w:marRight w:val="0"/>
              <w:marTop w:val="0"/>
              <w:marBottom w:val="0"/>
              <w:divBdr>
                <w:top w:val="none" w:sz="0" w:space="0" w:color="auto"/>
                <w:left w:val="none" w:sz="0" w:space="0" w:color="auto"/>
                <w:bottom w:val="none" w:sz="0" w:space="0" w:color="auto"/>
                <w:right w:val="none" w:sz="0" w:space="0" w:color="auto"/>
              </w:divBdr>
              <w:divsChild>
                <w:div w:id="11325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2CE13F0D-307E-4BB2-B98F-66A2B03BAC5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Links>
    <vt:vector size="24" baseType="variant">
      <vt:variant>
        <vt:i4>2621485</vt:i4>
      </vt:variant>
      <vt:variant>
        <vt:i4>6</vt:i4>
      </vt:variant>
      <vt:variant>
        <vt:i4>0</vt:i4>
      </vt:variant>
      <vt:variant>
        <vt:i4>5</vt:i4>
      </vt:variant>
      <vt:variant>
        <vt:lpwstr>mailto:daniel.humburg@sdstate.edu</vt:lpwstr>
      </vt:variant>
      <vt:variant>
        <vt:lpwstr/>
      </vt:variant>
      <vt:variant>
        <vt:i4>2556026</vt:i4>
      </vt:variant>
      <vt:variant>
        <vt:i4>0</vt:i4>
      </vt:variant>
      <vt:variant>
        <vt:i4>0</vt:i4>
      </vt:variant>
      <vt:variant>
        <vt:i4>5</vt:i4>
      </vt:variant>
      <vt:variant>
        <vt:lpwstr>https://www.sunflowernsa.com/contact/</vt:lpwstr>
      </vt:variant>
      <vt:variant>
        <vt:lpwstr>top</vt:lpwstr>
      </vt:variant>
      <vt:variant>
        <vt:i4>2556026</vt:i4>
      </vt:variant>
      <vt:variant>
        <vt:i4>2380</vt:i4>
      </vt:variant>
      <vt:variant>
        <vt:i4>1025</vt:i4>
      </vt:variant>
      <vt:variant>
        <vt:i4>4</vt:i4>
      </vt:variant>
      <vt:variant>
        <vt:lpwstr>https://www.sunflowernsa.com/contact/</vt:lpwstr>
      </vt:variant>
      <vt:variant>
        <vt:lpwstr>top</vt:lpwstr>
      </vt:variant>
      <vt:variant>
        <vt:i4>7012425</vt:i4>
      </vt:variant>
      <vt:variant>
        <vt:i4>2380</vt:i4>
      </vt:variant>
      <vt:variant>
        <vt:i4>1025</vt:i4>
      </vt:variant>
      <vt:variant>
        <vt:i4>1</vt:i4>
      </vt:variant>
      <vt:variant>
        <vt:lpwstr>button_top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&amp; Sue Roesler</dc:creator>
  <cp:keywords/>
  <dc:description/>
  <cp:lastModifiedBy>Landblom, Douglas</cp:lastModifiedBy>
  <cp:revision>2</cp:revision>
  <dcterms:created xsi:type="dcterms:W3CDTF">2020-03-24T16:39:00Z</dcterms:created>
  <dcterms:modified xsi:type="dcterms:W3CDTF">2020-03-24T16:39:00Z</dcterms:modified>
</cp:coreProperties>
</file>